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C9F1F" w14:textId="77777777" w:rsidR="00F50A99" w:rsidRPr="00E91B66" w:rsidRDefault="008B01BE" w:rsidP="00C3547E">
      <w:pPr>
        <w:spacing w:before="503" w:line="256" w:lineRule="exact"/>
        <w:ind w:right="72"/>
        <w:jc w:val="center"/>
        <w:textAlignment w:val="baseline"/>
        <w:rPr>
          <w:rFonts w:eastAsia="Times New Roman"/>
          <w:b/>
          <w:color w:val="000000"/>
          <w:spacing w:val="8"/>
          <w:sz w:val="24"/>
          <w:szCs w:val="24"/>
        </w:rPr>
      </w:pPr>
      <w:r w:rsidRPr="00E91B66">
        <w:rPr>
          <w:rFonts w:eastAsia="Times New Roman"/>
          <w:b/>
          <w:color w:val="000000"/>
          <w:spacing w:val="8"/>
          <w:sz w:val="24"/>
          <w:szCs w:val="24"/>
        </w:rPr>
        <w:t>Mutual Confidentiality Agreement</w:t>
      </w:r>
    </w:p>
    <w:p w14:paraId="45711794" w14:textId="1D94AF4A" w:rsidR="00F50A99" w:rsidRPr="00E91B66" w:rsidRDefault="008B01BE" w:rsidP="00E91B66">
      <w:pPr>
        <w:spacing w:before="230"/>
        <w:ind w:right="72" w:firstLine="720"/>
        <w:jc w:val="both"/>
        <w:textAlignment w:val="baseline"/>
        <w:rPr>
          <w:rFonts w:eastAsia="Times New Roman"/>
          <w:color w:val="000000"/>
          <w:sz w:val="24"/>
          <w:szCs w:val="24"/>
        </w:rPr>
      </w:pPr>
      <w:r w:rsidRPr="00E91B66">
        <w:rPr>
          <w:rFonts w:eastAsia="Times New Roman"/>
          <w:color w:val="000000"/>
          <w:sz w:val="24"/>
          <w:szCs w:val="24"/>
        </w:rPr>
        <w:t xml:space="preserve">This Mutual Confidentiality Agreement (the </w:t>
      </w:r>
      <w:r w:rsidR="00363579">
        <w:rPr>
          <w:rFonts w:eastAsia="Times New Roman"/>
          <w:b/>
          <w:bCs/>
          <w:color w:val="000000"/>
          <w:sz w:val="24"/>
          <w:szCs w:val="24"/>
        </w:rPr>
        <w:t>“</w:t>
      </w:r>
      <w:r w:rsidRPr="00E91B66">
        <w:rPr>
          <w:rFonts w:eastAsia="Times New Roman"/>
          <w:b/>
          <w:color w:val="000000"/>
          <w:sz w:val="24"/>
          <w:szCs w:val="24"/>
        </w:rPr>
        <w:t>Agreement</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effective as of </w:t>
      </w:r>
      <w:r w:rsidR="00363579" w:rsidRPr="00363579">
        <w:rPr>
          <w:rFonts w:eastAsia="Times New Roman"/>
          <w:b/>
          <w:bCs/>
          <w:color w:val="000000"/>
          <w:sz w:val="24"/>
          <w:szCs w:val="24"/>
          <w:highlight w:val="yellow"/>
        </w:rPr>
        <w:t>[MONTH] [DAY]</w:t>
      </w:r>
      <w:r w:rsidR="00C82DC1" w:rsidRPr="00E91B66">
        <w:rPr>
          <w:rFonts w:eastAsia="Times New Roman"/>
          <w:color w:val="000000"/>
          <w:sz w:val="24"/>
          <w:szCs w:val="24"/>
        </w:rPr>
        <w:t xml:space="preserve">, </w:t>
      </w:r>
      <w:r w:rsidR="001B1E5F">
        <w:rPr>
          <w:rFonts w:eastAsia="Times New Roman"/>
          <w:b/>
          <w:bCs/>
          <w:color w:val="000000"/>
          <w:sz w:val="24"/>
          <w:szCs w:val="24"/>
        </w:rPr>
        <w:t>2025</w:t>
      </w:r>
      <w:r w:rsidRPr="00E91B66">
        <w:rPr>
          <w:rFonts w:eastAsia="Times New Roman"/>
          <w:color w:val="000000"/>
          <w:sz w:val="24"/>
          <w:szCs w:val="24"/>
        </w:rPr>
        <w:t xml:space="preserve"> (the </w:t>
      </w:r>
      <w:r w:rsidR="00363579">
        <w:rPr>
          <w:rFonts w:eastAsia="Times New Roman"/>
          <w:b/>
          <w:color w:val="000000"/>
          <w:sz w:val="24"/>
          <w:szCs w:val="24"/>
        </w:rPr>
        <w:t>“</w:t>
      </w:r>
      <w:r w:rsidRPr="00E91B66">
        <w:rPr>
          <w:rFonts w:eastAsia="Times New Roman"/>
          <w:b/>
          <w:color w:val="000000"/>
          <w:sz w:val="24"/>
          <w:szCs w:val="24"/>
        </w:rPr>
        <w:t>Effective Date</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is entered into by and between</w:t>
      </w:r>
      <w:r w:rsidR="00F65C98" w:rsidRPr="00E91B66">
        <w:rPr>
          <w:rFonts w:eastAsia="Times New Roman"/>
          <w:color w:val="000000"/>
          <w:sz w:val="24"/>
          <w:szCs w:val="24"/>
        </w:rPr>
        <w:t xml:space="preserve"> </w:t>
      </w:r>
      <w:r w:rsidR="00001293">
        <w:rPr>
          <w:rFonts w:eastAsia="Times New Roman"/>
          <w:color w:val="000000"/>
          <w:sz w:val="24"/>
          <w:szCs w:val="24"/>
        </w:rPr>
        <w:t>Crosby BESS Station</w:t>
      </w:r>
      <w:r w:rsidR="00363579">
        <w:rPr>
          <w:rFonts w:eastAsia="Times New Roman"/>
          <w:color w:val="000000"/>
          <w:sz w:val="24"/>
          <w:szCs w:val="24"/>
        </w:rPr>
        <w:t xml:space="preserve"> LLC</w:t>
      </w:r>
      <w:r w:rsidRPr="00E91B66">
        <w:rPr>
          <w:rFonts w:eastAsia="Times New Roman"/>
          <w:color w:val="000000"/>
          <w:sz w:val="24"/>
          <w:szCs w:val="24"/>
        </w:rPr>
        <w:t xml:space="preserve">, a </w:t>
      </w:r>
      <w:r w:rsidR="00001293">
        <w:rPr>
          <w:rFonts w:eastAsia="Times New Roman"/>
          <w:color w:val="000000"/>
          <w:sz w:val="24"/>
          <w:szCs w:val="24"/>
        </w:rPr>
        <w:t>Texas</w:t>
      </w:r>
      <w:r w:rsidR="00363579">
        <w:rPr>
          <w:rFonts w:eastAsia="Times New Roman"/>
          <w:color w:val="000000"/>
          <w:sz w:val="24"/>
          <w:szCs w:val="24"/>
        </w:rPr>
        <w:t xml:space="preserve"> limited liability company</w:t>
      </w:r>
      <w:r w:rsidRPr="00363579">
        <w:rPr>
          <w:rFonts w:eastAsia="Times New Roman"/>
          <w:color w:val="000000"/>
          <w:sz w:val="24"/>
          <w:szCs w:val="24"/>
        </w:rPr>
        <w:t xml:space="preserve"> (</w:t>
      </w:r>
      <w:r w:rsidR="00363579">
        <w:rPr>
          <w:rFonts w:eastAsia="Times New Roman"/>
          <w:b/>
          <w:color w:val="000000"/>
          <w:sz w:val="24"/>
          <w:szCs w:val="24"/>
        </w:rPr>
        <w:t>“</w:t>
      </w:r>
      <w:r w:rsidR="00001293">
        <w:rPr>
          <w:rFonts w:eastAsia="Times New Roman"/>
          <w:b/>
          <w:color w:val="000000"/>
          <w:sz w:val="24"/>
          <w:szCs w:val="24"/>
        </w:rPr>
        <w:t>CRBESS</w:t>
      </w:r>
      <w:r w:rsidR="00363579">
        <w:rPr>
          <w:rFonts w:eastAsia="Times New Roman"/>
          <w:b/>
          <w:color w:val="000000"/>
          <w:sz w:val="24"/>
          <w:szCs w:val="24"/>
        </w:rPr>
        <w:t>”</w:t>
      </w:r>
      <w:r w:rsidRPr="00E91B66">
        <w:rPr>
          <w:rFonts w:eastAsia="Times New Roman"/>
          <w:bCs/>
          <w:color w:val="000000"/>
          <w:sz w:val="24"/>
          <w:szCs w:val="24"/>
        </w:rPr>
        <w:t>)</w:t>
      </w:r>
      <w:r w:rsidR="00CD1072" w:rsidRPr="00E91B66">
        <w:rPr>
          <w:rFonts w:eastAsia="Times New Roman"/>
          <w:bCs/>
          <w:color w:val="FF0000"/>
          <w:sz w:val="24"/>
          <w:szCs w:val="24"/>
        </w:rPr>
        <w:t xml:space="preserve"> </w:t>
      </w:r>
      <w:r w:rsidRPr="00E91B66">
        <w:rPr>
          <w:rFonts w:eastAsia="Times New Roman"/>
          <w:color w:val="000000"/>
          <w:sz w:val="24"/>
          <w:szCs w:val="24"/>
        </w:rPr>
        <w:t xml:space="preserve">and </w:t>
      </w:r>
      <w:r w:rsidR="00363579" w:rsidRPr="00363579">
        <w:rPr>
          <w:rFonts w:eastAsia="Times New Roman"/>
          <w:b/>
          <w:bCs/>
          <w:color w:val="000000"/>
          <w:sz w:val="24"/>
          <w:szCs w:val="24"/>
          <w:highlight w:val="yellow"/>
        </w:rPr>
        <w:t>[NAME OF COUNTER-PARTY]</w:t>
      </w:r>
      <w:r w:rsidRPr="00E91B66">
        <w:rPr>
          <w:rFonts w:eastAsia="Times New Roman"/>
          <w:color w:val="000000"/>
          <w:sz w:val="24"/>
          <w:szCs w:val="24"/>
        </w:rPr>
        <w:t xml:space="preserve"> </w:t>
      </w:r>
      <w:r w:rsidRPr="00E91B66">
        <w:rPr>
          <w:rFonts w:eastAsia="Times New Roman"/>
          <w:b/>
          <w:color w:val="000000"/>
          <w:sz w:val="24"/>
          <w:szCs w:val="24"/>
        </w:rPr>
        <w:t>(</w:t>
      </w:r>
      <w:r w:rsidR="00C82DC1" w:rsidRPr="00E91B66">
        <w:rPr>
          <w:rFonts w:eastAsia="Times New Roman"/>
          <w:bCs/>
          <w:color w:val="000000"/>
          <w:sz w:val="24"/>
          <w:szCs w:val="24"/>
        </w:rPr>
        <w:t>the</w:t>
      </w:r>
      <w:r w:rsidR="00C82DC1" w:rsidRPr="00E91B66">
        <w:rPr>
          <w:rFonts w:eastAsia="Times New Roman"/>
          <w:b/>
          <w:color w:val="000000"/>
          <w:sz w:val="24"/>
          <w:szCs w:val="24"/>
        </w:rPr>
        <w:t xml:space="preserve"> </w:t>
      </w:r>
      <w:r w:rsidR="00363579">
        <w:rPr>
          <w:rFonts w:eastAsia="Times New Roman"/>
          <w:b/>
          <w:color w:val="000000"/>
          <w:sz w:val="24"/>
          <w:szCs w:val="24"/>
        </w:rPr>
        <w:t>“</w:t>
      </w:r>
      <w:r w:rsidR="00C82DC1" w:rsidRPr="00E91B66">
        <w:rPr>
          <w:rFonts w:eastAsia="Times New Roman"/>
          <w:b/>
          <w:color w:val="000000"/>
          <w:sz w:val="24"/>
          <w:szCs w:val="24"/>
        </w:rPr>
        <w:t>Company</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(together, the </w:t>
      </w:r>
      <w:r w:rsidR="00363579">
        <w:rPr>
          <w:rFonts w:eastAsia="Times New Roman"/>
          <w:b/>
          <w:color w:val="000000"/>
          <w:sz w:val="24"/>
          <w:szCs w:val="24"/>
        </w:rPr>
        <w:t>“</w:t>
      </w:r>
      <w:r w:rsidRPr="00E91B66">
        <w:rPr>
          <w:rFonts w:eastAsia="Times New Roman"/>
          <w:b/>
          <w:color w:val="000000"/>
          <w:sz w:val="24"/>
          <w:szCs w:val="24"/>
        </w:rPr>
        <w:t>Parties</w:t>
      </w:r>
      <w:r w:rsidR="00363579">
        <w:rPr>
          <w:rFonts w:eastAsia="Times New Roman"/>
          <w:b/>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and each, a </w:t>
      </w:r>
      <w:r w:rsidR="00363579">
        <w:rPr>
          <w:rFonts w:eastAsia="Times New Roman"/>
          <w:b/>
          <w:color w:val="000000"/>
          <w:sz w:val="24"/>
          <w:szCs w:val="24"/>
        </w:rPr>
        <w:t>“</w:t>
      </w:r>
      <w:r w:rsidRPr="00E91B66">
        <w:rPr>
          <w:rFonts w:eastAsia="Times New Roman"/>
          <w:b/>
          <w:color w:val="000000"/>
          <w:sz w:val="24"/>
          <w:szCs w:val="24"/>
        </w:rPr>
        <w:t>Party</w:t>
      </w:r>
      <w:r w:rsidR="00363579">
        <w:rPr>
          <w:rFonts w:eastAsia="Times New Roman"/>
          <w:b/>
          <w:color w:val="000000"/>
          <w:sz w:val="24"/>
          <w:szCs w:val="24"/>
        </w:rPr>
        <w:t>”</w:t>
      </w:r>
      <w:r w:rsidRPr="00E91B66">
        <w:rPr>
          <w:rFonts w:eastAsia="Times New Roman"/>
          <w:bCs/>
          <w:color w:val="000000"/>
          <w:sz w:val="24"/>
          <w:szCs w:val="24"/>
        </w:rPr>
        <w:t>).</w:t>
      </w:r>
    </w:p>
    <w:p w14:paraId="541AA34A" w14:textId="1423B5D4" w:rsidR="009C3C72" w:rsidRDefault="008B01BE" w:rsidP="00E91B66">
      <w:pPr>
        <w:spacing w:before="138"/>
        <w:ind w:right="72" w:firstLine="720"/>
        <w:jc w:val="both"/>
        <w:textAlignment w:val="baseline"/>
        <w:rPr>
          <w:rFonts w:eastAsia="Times New Roman"/>
          <w:color w:val="000000"/>
          <w:sz w:val="24"/>
          <w:szCs w:val="24"/>
        </w:rPr>
      </w:pPr>
      <w:r w:rsidRPr="00E91B66">
        <w:rPr>
          <w:rFonts w:eastAsia="Times New Roman"/>
          <w:color w:val="000000"/>
          <w:sz w:val="24"/>
          <w:szCs w:val="24"/>
        </w:rPr>
        <w:t xml:space="preserve">WHEREAS, </w:t>
      </w:r>
      <w:r w:rsidR="001B1E5F">
        <w:rPr>
          <w:rFonts w:eastAsia="Times New Roman"/>
          <w:color w:val="000000"/>
          <w:sz w:val="24"/>
          <w:szCs w:val="24"/>
        </w:rPr>
        <w:t xml:space="preserve">CRBESS has begun development of a battery energy storage system (“BESS”) in </w:t>
      </w:r>
      <w:r w:rsidR="00FB3D24">
        <w:rPr>
          <w:rFonts w:eastAsia="Times New Roman"/>
          <w:color w:val="000000"/>
          <w:sz w:val="24"/>
          <w:szCs w:val="24"/>
        </w:rPr>
        <w:t xml:space="preserve">or near </w:t>
      </w:r>
      <w:r w:rsidR="001B1E5F">
        <w:rPr>
          <w:rFonts w:eastAsia="Times New Roman"/>
          <w:color w:val="000000"/>
          <w:sz w:val="24"/>
          <w:szCs w:val="24"/>
        </w:rPr>
        <w:t>Damon, Texas (the “Damon Project”) which it now is looking to sell in its current stage of development</w:t>
      </w:r>
      <w:r w:rsidR="009C3C72">
        <w:rPr>
          <w:rFonts w:eastAsia="Times New Roman"/>
          <w:color w:val="000000"/>
          <w:sz w:val="24"/>
          <w:szCs w:val="24"/>
        </w:rPr>
        <w:t>;</w:t>
      </w:r>
    </w:p>
    <w:p w14:paraId="56C10953" w14:textId="5C1C2D63" w:rsidR="001B1E5F" w:rsidRDefault="009C3C72" w:rsidP="00E91B66">
      <w:pPr>
        <w:spacing w:before="138"/>
        <w:ind w:right="72" w:firstLine="720"/>
        <w:jc w:val="both"/>
        <w:textAlignment w:val="baseline"/>
        <w:rPr>
          <w:rFonts w:eastAsia="Times New Roman"/>
          <w:color w:val="000000"/>
          <w:sz w:val="24"/>
          <w:szCs w:val="24"/>
        </w:rPr>
      </w:pPr>
      <w:r>
        <w:rPr>
          <w:rFonts w:eastAsia="Times New Roman"/>
          <w:color w:val="000000"/>
          <w:sz w:val="24"/>
          <w:szCs w:val="24"/>
        </w:rPr>
        <w:t>WHEREAS,</w:t>
      </w:r>
      <w:r w:rsidR="001B1E5F">
        <w:rPr>
          <w:rFonts w:eastAsia="Times New Roman"/>
          <w:color w:val="000000"/>
          <w:sz w:val="24"/>
          <w:szCs w:val="24"/>
        </w:rPr>
        <w:t xml:space="preserve"> Company may have interest in acquiring the Damon Project from CRBESS </w:t>
      </w:r>
      <w:r>
        <w:rPr>
          <w:rFonts w:eastAsia="Times New Roman"/>
          <w:color w:val="000000"/>
          <w:sz w:val="24"/>
          <w:szCs w:val="24"/>
        </w:rPr>
        <w:t xml:space="preserve">and is requesting access to the electronic data room created by CRBESS to share project documents with potential purchasers </w:t>
      </w:r>
      <w:r w:rsidR="001B1E5F">
        <w:rPr>
          <w:rFonts w:eastAsia="Times New Roman"/>
          <w:color w:val="000000"/>
          <w:sz w:val="24"/>
          <w:szCs w:val="24"/>
        </w:rPr>
        <w:t>(the “</w:t>
      </w:r>
      <w:r w:rsidR="001B1E5F">
        <w:rPr>
          <w:rFonts w:eastAsia="Times New Roman"/>
          <w:b/>
          <w:bCs/>
          <w:color w:val="000000"/>
          <w:sz w:val="24"/>
          <w:szCs w:val="24"/>
        </w:rPr>
        <w:t>Purpose</w:t>
      </w:r>
      <w:r w:rsidR="001B1E5F">
        <w:rPr>
          <w:rFonts w:eastAsia="Times New Roman"/>
          <w:color w:val="000000"/>
          <w:sz w:val="24"/>
          <w:szCs w:val="24"/>
        </w:rPr>
        <w:t xml:space="preserve">”); </w:t>
      </w:r>
      <w:r>
        <w:rPr>
          <w:rFonts w:eastAsia="Times New Roman"/>
          <w:color w:val="000000"/>
          <w:sz w:val="24"/>
          <w:szCs w:val="24"/>
        </w:rPr>
        <w:t xml:space="preserve">and </w:t>
      </w:r>
    </w:p>
    <w:p w14:paraId="6E1A79E5" w14:textId="1CBF74CB" w:rsidR="009C3C72" w:rsidRDefault="009C3C72" w:rsidP="00E91B66">
      <w:pPr>
        <w:spacing w:before="138"/>
        <w:ind w:right="72" w:firstLine="720"/>
        <w:jc w:val="both"/>
        <w:textAlignment w:val="baseline"/>
        <w:rPr>
          <w:rFonts w:eastAsia="Times New Roman"/>
          <w:color w:val="000000"/>
          <w:sz w:val="24"/>
          <w:szCs w:val="24"/>
        </w:rPr>
      </w:pPr>
      <w:r>
        <w:rPr>
          <w:rFonts w:eastAsia="Times New Roman"/>
          <w:color w:val="000000"/>
          <w:sz w:val="24"/>
          <w:szCs w:val="24"/>
        </w:rPr>
        <w:t>WHEREAS</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the Parties desire to share certain information that is non-public, confidential or proprietary in nature </w:t>
      </w:r>
      <w:r w:rsidR="00FB3D24">
        <w:rPr>
          <w:rFonts w:eastAsia="Times New Roman"/>
          <w:color w:val="000000"/>
          <w:sz w:val="24"/>
          <w:szCs w:val="24"/>
        </w:rPr>
        <w:t xml:space="preserve">in furtherance of their discussions about a potential transaction </w:t>
      </w:r>
      <w:r w:rsidRPr="00E91B66">
        <w:rPr>
          <w:rFonts w:eastAsia="Times New Roman"/>
          <w:color w:val="000000"/>
          <w:sz w:val="24"/>
          <w:szCs w:val="24"/>
        </w:rPr>
        <w:t>and desire to set forth their agreement as to the treatment and disclosure of such information</w:t>
      </w:r>
      <w:r>
        <w:rPr>
          <w:rFonts w:eastAsia="Times New Roman"/>
          <w:color w:val="000000"/>
          <w:sz w:val="24"/>
          <w:szCs w:val="24"/>
        </w:rPr>
        <w:t>.</w:t>
      </w:r>
    </w:p>
    <w:p w14:paraId="57DCE85F" w14:textId="77777777" w:rsidR="00F50A99" w:rsidRPr="00E91B66" w:rsidRDefault="008B01BE" w:rsidP="00E91B66">
      <w:pPr>
        <w:spacing w:before="145"/>
        <w:ind w:right="72" w:firstLine="720"/>
        <w:jc w:val="both"/>
        <w:textAlignment w:val="baseline"/>
        <w:rPr>
          <w:rFonts w:eastAsia="Times New Roman"/>
          <w:color w:val="000000"/>
          <w:sz w:val="24"/>
          <w:szCs w:val="24"/>
        </w:rPr>
      </w:pPr>
      <w:r w:rsidRPr="00E91B66">
        <w:rPr>
          <w:rFonts w:eastAsia="Times New Roman"/>
          <w:color w:val="000000"/>
          <w:sz w:val="24"/>
          <w:szCs w:val="24"/>
        </w:rPr>
        <w:t>NOW, THEREFORE, in consideration of the mutual covenants, terms and conditions set forth herein, the Parties agree as follows:</w:t>
      </w:r>
    </w:p>
    <w:p w14:paraId="50CB7AF9" w14:textId="05C66BE1" w:rsidR="00F50A99" w:rsidRPr="00E91B66" w:rsidRDefault="008B01BE" w:rsidP="00062E89">
      <w:pPr>
        <w:spacing w:before="150"/>
        <w:ind w:right="72" w:firstLine="720"/>
        <w:jc w:val="both"/>
        <w:textAlignment w:val="baseline"/>
        <w:rPr>
          <w:rFonts w:eastAsia="Times New Roman"/>
          <w:color w:val="000000"/>
          <w:sz w:val="24"/>
          <w:szCs w:val="24"/>
        </w:rPr>
      </w:pPr>
      <w:r w:rsidRPr="00E91B66">
        <w:rPr>
          <w:rFonts w:eastAsia="Times New Roman"/>
          <w:color w:val="000000"/>
          <w:sz w:val="24"/>
          <w:szCs w:val="24"/>
        </w:rPr>
        <w:t>1.</w:t>
      </w:r>
      <w:r w:rsidRPr="00E91B66">
        <w:rPr>
          <w:rFonts w:eastAsia="Times New Roman"/>
          <w:color w:val="000000"/>
          <w:sz w:val="24"/>
          <w:szCs w:val="24"/>
        </w:rPr>
        <w:tab/>
      </w:r>
      <w:r w:rsidRPr="00E91B66">
        <w:rPr>
          <w:rFonts w:eastAsia="Times New Roman"/>
          <w:color w:val="000000"/>
          <w:sz w:val="24"/>
          <w:szCs w:val="24"/>
          <w:u w:val="single"/>
        </w:rPr>
        <w:t>Confidential Information.</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 xml:space="preserve">Except as set forth in Section 2 below, </w:t>
      </w:r>
      <w:r w:rsidR="00363579">
        <w:rPr>
          <w:rFonts w:eastAsia="Times New Roman"/>
          <w:b/>
          <w:color w:val="000000"/>
          <w:sz w:val="24"/>
          <w:szCs w:val="24"/>
        </w:rPr>
        <w:t>“</w:t>
      </w:r>
      <w:r w:rsidRPr="00E91B66">
        <w:rPr>
          <w:rFonts w:eastAsia="Times New Roman"/>
          <w:b/>
          <w:color w:val="000000"/>
          <w:sz w:val="24"/>
          <w:szCs w:val="24"/>
        </w:rPr>
        <w:t>Confidential</w:t>
      </w:r>
      <w:r w:rsidR="00C82DC1" w:rsidRPr="00E91B66">
        <w:rPr>
          <w:rFonts w:eastAsia="Times New Roman"/>
          <w:color w:val="000000"/>
          <w:sz w:val="24"/>
          <w:szCs w:val="24"/>
        </w:rPr>
        <w:t xml:space="preserve"> </w:t>
      </w:r>
      <w:r w:rsidRPr="00E91B66">
        <w:rPr>
          <w:rFonts w:eastAsia="Times New Roman"/>
          <w:b/>
          <w:color w:val="000000"/>
          <w:sz w:val="24"/>
          <w:szCs w:val="24"/>
        </w:rPr>
        <w:t>Information</w:t>
      </w:r>
      <w:r w:rsidR="00363579">
        <w:rPr>
          <w:rFonts w:eastAsia="Times New Roman"/>
          <w:b/>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means all non-public, confidential or proprietary information disclosed before, on or after the Effective Date, by either Party (a </w:t>
      </w:r>
      <w:r w:rsidR="00363579">
        <w:rPr>
          <w:rFonts w:eastAsia="Times New Roman"/>
          <w:b/>
          <w:color w:val="000000"/>
          <w:sz w:val="24"/>
          <w:szCs w:val="24"/>
        </w:rPr>
        <w:t>“</w:t>
      </w:r>
      <w:r w:rsidRPr="00E91B66">
        <w:rPr>
          <w:rFonts w:eastAsia="Times New Roman"/>
          <w:b/>
          <w:color w:val="000000"/>
          <w:sz w:val="24"/>
          <w:szCs w:val="24"/>
        </w:rPr>
        <w:t>Disclosing Party</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to the other Party (a </w:t>
      </w:r>
      <w:r w:rsidR="00363579">
        <w:rPr>
          <w:rFonts w:eastAsia="Times New Roman"/>
          <w:b/>
          <w:color w:val="000000"/>
          <w:sz w:val="24"/>
          <w:szCs w:val="24"/>
        </w:rPr>
        <w:t>“</w:t>
      </w:r>
      <w:r w:rsidRPr="00E91B66">
        <w:rPr>
          <w:rFonts w:eastAsia="Times New Roman"/>
          <w:b/>
          <w:color w:val="000000"/>
          <w:sz w:val="24"/>
          <w:szCs w:val="24"/>
        </w:rPr>
        <w:t>Recipient</w:t>
      </w:r>
      <w:r w:rsidR="00363579">
        <w:rPr>
          <w:rFonts w:eastAsia="Times New Roman"/>
          <w:b/>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or its affiliates, or to any of such Recipient</w:t>
      </w:r>
      <w:r w:rsidR="00363579">
        <w:rPr>
          <w:rFonts w:eastAsia="Times New Roman"/>
          <w:color w:val="000000"/>
          <w:sz w:val="24"/>
          <w:szCs w:val="24"/>
        </w:rPr>
        <w:t>’</w:t>
      </w:r>
      <w:r w:rsidRPr="00E91B66">
        <w:rPr>
          <w:rFonts w:eastAsia="Times New Roman"/>
          <w:color w:val="000000"/>
          <w:sz w:val="24"/>
          <w:szCs w:val="24"/>
        </w:rPr>
        <w:t>s or its affiliates</w:t>
      </w:r>
      <w:r w:rsidR="00363579">
        <w:rPr>
          <w:rFonts w:eastAsia="Times New Roman"/>
          <w:color w:val="000000"/>
          <w:sz w:val="24"/>
          <w:szCs w:val="24"/>
        </w:rPr>
        <w:t>’</w:t>
      </w:r>
      <w:r w:rsidRPr="00E91B66">
        <w:rPr>
          <w:rFonts w:eastAsia="Times New Roman"/>
          <w:color w:val="000000"/>
          <w:sz w:val="24"/>
          <w:szCs w:val="24"/>
        </w:rPr>
        <w:t xml:space="preserve"> employees, officers, directors, partners, </w:t>
      </w:r>
      <w:r w:rsidR="00C82DC1" w:rsidRPr="00E91B66">
        <w:rPr>
          <w:rFonts w:eastAsia="Times New Roman"/>
          <w:color w:val="000000"/>
          <w:sz w:val="24"/>
          <w:szCs w:val="24"/>
        </w:rPr>
        <w:t xml:space="preserve">managers, members, </w:t>
      </w:r>
      <w:r w:rsidRPr="00E91B66">
        <w:rPr>
          <w:rFonts w:eastAsia="Times New Roman"/>
          <w:color w:val="000000"/>
          <w:sz w:val="24"/>
          <w:szCs w:val="24"/>
        </w:rPr>
        <w:t xml:space="preserve">shareholders, agents, attorneys, accountants or advisors (collectively, </w:t>
      </w:r>
      <w:r w:rsidR="00363579">
        <w:rPr>
          <w:rFonts w:eastAsia="Times New Roman"/>
          <w:b/>
          <w:color w:val="000000"/>
          <w:sz w:val="24"/>
          <w:szCs w:val="24"/>
        </w:rPr>
        <w:t>“</w:t>
      </w:r>
      <w:r w:rsidRPr="00E91B66">
        <w:rPr>
          <w:rFonts w:eastAsia="Times New Roman"/>
          <w:b/>
          <w:color w:val="000000"/>
          <w:sz w:val="24"/>
          <w:szCs w:val="24"/>
        </w:rPr>
        <w:t>Representatives</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 xml:space="preserve">whether disclosed orally or disclosed or accessed in written, electronic or other form or media, and whether or not marked, designated or otherwise identified as </w:t>
      </w:r>
      <w:r w:rsidR="00363579">
        <w:rPr>
          <w:rFonts w:eastAsia="Times New Roman"/>
          <w:color w:val="000000"/>
          <w:sz w:val="24"/>
          <w:szCs w:val="24"/>
        </w:rPr>
        <w:t>“</w:t>
      </w:r>
      <w:r w:rsidRPr="00E91B66">
        <w:rPr>
          <w:rFonts w:eastAsia="Times New Roman"/>
          <w:color w:val="000000"/>
          <w:sz w:val="24"/>
          <w:szCs w:val="24"/>
        </w:rPr>
        <w:t>confidential</w:t>
      </w:r>
      <w:r w:rsidR="00363579">
        <w:rPr>
          <w:rFonts w:eastAsia="Times New Roman"/>
          <w:color w:val="000000"/>
          <w:sz w:val="24"/>
          <w:szCs w:val="24"/>
        </w:rPr>
        <w:t>”</w:t>
      </w:r>
      <w:r w:rsidRPr="00E91B66">
        <w:rPr>
          <w:rFonts w:eastAsia="Times New Roman"/>
          <w:color w:val="000000"/>
          <w:sz w:val="24"/>
          <w:szCs w:val="24"/>
        </w:rPr>
        <w:t xml:space="preserve"> or </w:t>
      </w:r>
      <w:r w:rsidR="00363579">
        <w:rPr>
          <w:rFonts w:eastAsia="Times New Roman"/>
          <w:color w:val="000000"/>
          <w:sz w:val="24"/>
          <w:szCs w:val="24"/>
        </w:rPr>
        <w:t>“</w:t>
      </w:r>
      <w:r w:rsidRPr="00E91B66">
        <w:rPr>
          <w:rFonts w:eastAsia="Times New Roman"/>
          <w:color w:val="000000"/>
          <w:sz w:val="24"/>
          <w:szCs w:val="24"/>
        </w:rPr>
        <w:t>proprietary</w:t>
      </w:r>
      <w:r w:rsidR="00363579">
        <w:rPr>
          <w:rFonts w:eastAsia="Times New Roman"/>
          <w:color w:val="000000"/>
          <w:sz w:val="24"/>
          <w:szCs w:val="24"/>
        </w:rPr>
        <w:t>”</w:t>
      </w:r>
      <w:r w:rsidRPr="00E91B66">
        <w:rPr>
          <w:rFonts w:eastAsia="Times New Roman"/>
          <w:color w:val="000000"/>
          <w:sz w:val="24"/>
          <w:szCs w:val="24"/>
        </w:rPr>
        <w:t>, including, without limitation</w:t>
      </w:r>
      <w:r w:rsidR="00C82DC1" w:rsidRPr="00E91B66">
        <w:rPr>
          <w:rFonts w:eastAsia="Times New Roman"/>
          <w:color w:val="000000"/>
          <w:sz w:val="24"/>
          <w:szCs w:val="24"/>
        </w:rPr>
        <w:t>:</w:t>
      </w:r>
      <w:r w:rsidR="00C82DC1" w:rsidRPr="00E91B66">
        <w:rPr>
          <w:rFonts w:eastAsia="Times New Roman"/>
          <w:b/>
          <w:color w:val="000000"/>
          <w:sz w:val="24"/>
          <w:szCs w:val="24"/>
        </w:rPr>
        <w:t xml:space="preserve"> </w:t>
      </w:r>
      <w:r w:rsidR="00C82DC1" w:rsidRPr="00E91B66">
        <w:rPr>
          <w:rFonts w:eastAsia="Times New Roman"/>
          <w:bCs/>
          <w:color w:val="000000"/>
          <w:sz w:val="24"/>
          <w:szCs w:val="24"/>
        </w:rPr>
        <w:t>(a)</w:t>
      </w:r>
      <w:r w:rsidR="00C82DC1" w:rsidRPr="00E91B66">
        <w:rPr>
          <w:rFonts w:eastAsia="Times New Roman"/>
          <w:color w:val="000000"/>
          <w:sz w:val="24"/>
          <w:szCs w:val="24"/>
        </w:rPr>
        <w:t xml:space="preserve"> </w:t>
      </w:r>
      <w:r w:rsidRPr="00E91B66">
        <w:rPr>
          <w:rFonts w:eastAsia="Times New Roman"/>
          <w:color w:val="000000"/>
          <w:sz w:val="24"/>
          <w:szCs w:val="24"/>
        </w:rPr>
        <w:t>all information concerning the Disclosing Party</w:t>
      </w:r>
      <w:r w:rsidR="00363579">
        <w:rPr>
          <w:rFonts w:eastAsia="Times New Roman"/>
          <w:color w:val="000000"/>
          <w:sz w:val="24"/>
          <w:szCs w:val="24"/>
        </w:rPr>
        <w:t>’</w:t>
      </w:r>
      <w:r w:rsidRPr="00E91B66">
        <w:rPr>
          <w:rFonts w:eastAsia="Times New Roman"/>
          <w:color w:val="000000"/>
          <w:sz w:val="24"/>
          <w:szCs w:val="24"/>
        </w:rPr>
        <w:t>s and its affiliates</w:t>
      </w:r>
      <w:r w:rsidR="00363579">
        <w:rPr>
          <w:rFonts w:eastAsia="Times New Roman"/>
          <w:color w:val="000000"/>
          <w:sz w:val="24"/>
          <w:szCs w:val="24"/>
        </w:rPr>
        <w:t>’</w:t>
      </w:r>
      <w:r w:rsidRPr="00E91B66">
        <w:rPr>
          <w:rFonts w:eastAsia="Times New Roman"/>
          <w:color w:val="000000"/>
          <w:sz w:val="24"/>
          <w:szCs w:val="24"/>
        </w:rPr>
        <w:t>, and their customers</w:t>
      </w:r>
      <w:r w:rsidR="00363579">
        <w:rPr>
          <w:rFonts w:eastAsia="Times New Roman"/>
          <w:color w:val="000000"/>
          <w:sz w:val="24"/>
          <w:szCs w:val="24"/>
        </w:rPr>
        <w:t>’</w:t>
      </w:r>
      <w:r w:rsidRPr="00E91B66">
        <w:rPr>
          <w:rFonts w:eastAsia="Times New Roman"/>
          <w:color w:val="000000"/>
          <w:sz w:val="24"/>
          <w:szCs w:val="24"/>
        </w:rPr>
        <w:t>, suppliers</w:t>
      </w:r>
      <w:r w:rsidR="00363579">
        <w:rPr>
          <w:rFonts w:eastAsia="Times New Roman"/>
          <w:color w:val="000000"/>
          <w:sz w:val="24"/>
          <w:szCs w:val="24"/>
        </w:rPr>
        <w:t>’</w:t>
      </w:r>
      <w:r w:rsidRPr="00E91B66">
        <w:rPr>
          <w:rFonts w:eastAsia="Times New Roman"/>
          <w:color w:val="000000"/>
          <w:sz w:val="24"/>
          <w:szCs w:val="24"/>
        </w:rPr>
        <w:t xml:space="preserve"> and other third parties</w:t>
      </w:r>
      <w:r w:rsidR="00363579">
        <w:rPr>
          <w:rFonts w:eastAsia="Times New Roman"/>
          <w:color w:val="000000"/>
          <w:sz w:val="24"/>
          <w:szCs w:val="24"/>
        </w:rPr>
        <w:t>’</w:t>
      </w:r>
      <w:r w:rsidRPr="00E91B66">
        <w:rPr>
          <w:rFonts w:eastAsia="Times New Roman"/>
          <w:color w:val="000000"/>
          <w:sz w:val="24"/>
          <w:szCs w:val="24"/>
        </w:rPr>
        <w:t xml:space="preserve"> past, present and future business affairs including, without limitation, finances, customer information, supplier information, products, services, organizational structure and internal practices, forecasts, sales and other financial results, records and budgets, </w:t>
      </w:r>
      <w:r w:rsidR="00C82DC1" w:rsidRPr="00E91B66">
        <w:rPr>
          <w:sz w:val="24"/>
          <w:szCs w:val="24"/>
        </w:rPr>
        <w:t>business plans, technical data, trade secrets, or know-how, inventions, processes, blueprints, designs, drawings, engineering, hardware configurations, marketing, pricing, sales data, prospects, and customer lists</w:t>
      </w:r>
      <w:r w:rsidR="00C82DC1" w:rsidRPr="00E91B66">
        <w:rPr>
          <w:rFonts w:ascii="Arial" w:hAnsi="Arial" w:cs="Arial"/>
          <w:sz w:val="24"/>
          <w:szCs w:val="24"/>
        </w:rPr>
        <w:t xml:space="preserve"> </w:t>
      </w:r>
      <w:r w:rsidRPr="00E91B66">
        <w:rPr>
          <w:rFonts w:eastAsia="Times New Roman"/>
          <w:color w:val="000000"/>
          <w:sz w:val="24"/>
          <w:szCs w:val="24"/>
        </w:rPr>
        <w:t>and business, marketing, development, sales and other commercial strategies;</w:t>
      </w:r>
      <w:r w:rsidR="0035334A" w:rsidRPr="00E91B66">
        <w:rPr>
          <w:rFonts w:eastAsia="Times New Roman"/>
          <w:color w:val="000000"/>
          <w:sz w:val="24"/>
          <w:szCs w:val="24"/>
        </w:rPr>
        <w:t xml:space="preserve"> (b) </w:t>
      </w:r>
      <w:r w:rsidRPr="00E91B66">
        <w:rPr>
          <w:rFonts w:eastAsia="Times New Roman"/>
          <w:color w:val="000000"/>
          <w:spacing w:val="3"/>
          <w:sz w:val="24"/>
          <w:szCs w:val="24"/>
        </w:rPr>
        <w:t>any third-party confidential information included with, or incorporated in, any information provided by the Disclosing Party to the Recipient or its Representatives; and</w:t>
      </w:r>
      <w:r w:rsidR="0035334A" w:rsidRPr="00E91B66">
        <w:rPr>
          <w:rFonts w:eastAsia="Times New Roman"/>
          <w:color w:val="000000"/>
          <w:spacing w:val="3"/>
          <w:sz w:val="24"/>
          <w:szCs w:val="24"/>
        </w:rPr>
        <w:t xml:space="preserve"> (c) </w:t>
      </w:r>
      <w:r w:rsidRPr="00E91B66">
        <w:rPr>
          <w:rFonts w:eastAsia="Times New Roman"/>
          <w:color w:val="000000"/>
          <w:sz w:val="24"/>
          <w:szCs w:val="24"/>
        </w:rPr>
        <w:t xml:space="preserve">all notes, analyses, work product, compilations, reports, forecasts, studies, samples, data, statistics, summaries, interpretations and other materials (the </w:t>
      </w:r>
      <w:r w:rsidR="00363579" w:rsidRPr="00363579">
        <w:rPr>
          <w:rFonts w:eastAsia="Times New Roman"/>
          <w:b/>
          <w:bCs/>
          <w:color w:val="000000"/>
          <w:sz w:val="24"/>
          <w:szCs w:val="24"/>
        </w:rPr>
        <w:t>“</w:t>
      </w:r>
      <w:r w:rsidRPr="00363579">
        <w:rPr>
          <w:rFonts w:eastAsia="Times New Roman"/>
          <w:b/>
          <w:bCs/>
          <w:color w:val="000000"/>
          <w:sz w:val="24"/>
          <w:szCs w:val="24"/>
        </w:rPr>
        <w:t>Notes</w:t>
      </w:r>
      <w:r w:rsidR="00363579" w:rsidRPr="00363579">
        <w:rPr>
          <w:rFonts w:eastAsia="Times New Roman"/>
          <w:b/>
          <w:bCs/>
          <w:color w:val="000000"/>
          <w:sz w:val="24"/>
          <w:szCs w:val="24"/>
        </w:rPr>
        <w:t>”</w:t>
      </w:r>
      <w:r w:rsidRPr="00E91B66">
        <w:rPr>
          <w:rFonts w:eastAsia="Times New Roman"/>
          <w:color w:val="000000"/>
          <w:sz w:val="24"/>
          <w:szCs w:val="24"/>
        </w:rPr>
        <w:t>) prepared by or for the Recipient or its Representatives that contain, are based on, or otherwise reflect or are derived from, in whole or in part, any of the foregoing.</w:t>
      </w:r>
    </w:p>
    <w:p w14:paraId="293982F7" w14:textId="2DB2D688" w:rsidR="00F50A99" w:rsidRPr="00E91B66" w:rsidRDefault="008B01BE" w:rsidP="00062E89">
      <w:pPr>
        <w:spacing w:before="285"/>
        <w:ind w:right="72"/>
        <w:jc w:val="both"/>
        <w:textAlignment w:val="baseline"/>
        <w:rPr>
          <w:rFonts w:eastAsia="Times New Roman"/>
          <w:color w:val="000000"/>
          <w:sz w:val="24"/>
          <w:szCs w:val="24"/>
        </w:rPr>
      </w:pPr>
      <w:r w:rsidRPr="00E91B66">
        <w:rPr>
          <w:rFonts w:eastAsia="Times New Roman"/>
          <w:color w:val="000000"/>
          <w:sz w:val="24"/>
          <w:szCs w:val="24"/>
        </w:rPr>
        <w:tab/>
        <w:t>2.</w:t>
      </w:r>
      <w:r w:rsidRPr="00E91B66">
        <w:rPr>
          <w:rFonts w:eastAsia="Times New Roman"/>
          <w:color w:val="000000"/>
          <w:sz w:val="24"/>
          <w:szCs w:val="24"/>
        </w:rPr>
        <w:tab/>
      </w:r>
      <w:r w:rsidRPr="00E91B66">
        <w:rPr>
          <w:rFonts w:eastAsia="Times New Roman"/>
          <w:color w:val="000000"/>
          <w:sz w:val="24"/>
          <w:szCs w:val="24"/>
          <w:u w:val="single"/>
        </w:rPr>
        <w:t>Exclusions from Confidential Information.</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The term Confidential Information as</w:t>
      </w:r>
      <w:r w:rsidR="0035334A" w:rsidRPr="00E91B66">
        <w:rPr>
          <w:rFonts w:eastAsia="Times New Roman"/>
          <w:color w:val="000000"/>
          <w:sz w:val="24"/>
          <w:szCs w:val="24"/>
        </w:rPr>
        <w:t xml:space="preserve"> </w:t>
      </w:r>
      <w:r w:rsidRPr="00E91B66">
        <w:rPr>
          <w:rFonts w:eastAsia="Times New Roman"/>
          <w:color w:val="000000"/>
          <w:spacing w:val="3"/>
          <w:sz w:val="24"/>
          <w:szCs w:val="24"/>
        </w:rPr>
        <w:t>used in this Agreement shall not include information that:</w:t>
      </w:r>
      <w:r w:rsidR="0035334A" w:rsidRPr="00E91B66">
        <w:rPr>
          <w:rFonts w:eastAsia="Times New Roman"/>
          <w:color w:val="000000"/>
          <w:spacing w:val="3"/>
          <w:sz w:val="24"/>
          <w:szCs w:val="24"/>
        </w:rPr>
        <w:t xml:space="preserve"> (a) </w:t>
      </w:r>
      <w:r w:rsidRPr="00E91B66">
        <w:rPr>
          <w:rFonts w:eastAsia="Times New Roman"/>
          <w:color w:val="000000"/>
          <w:sz w:val="24"/>
          <w:szCs w:val="24"/>
        </w:rPr>
        <w:t>at the time of disclosure is, or thereafter becomes, generally available to and known by the public other than as a result of, directly or indirectly, any violation of this Agreement by the Recipient or any of its Representatives;</w:t>
      </w:r>
      <w:r w:rsidR="0035334A" w:rsidRPr="00E91B66">
        <w:rPr>
          <w:rFonts w:eastAsia="Times New Roman"/>
          <w:color w:val="000000"/>
          <w:sz w:val="24"/>
          <w:szCs w:val="24"/>
        </w:rPr>
        <w:t xml:space="preserve"> (b) </w:t>
      </w:r>
      <w:r w:rsidRPr="00E91B66">
        <w:rPr>
          <w:rFonts w:eastAsia="Times New Roman"/>
          <w:color w:val="000000"/>
          <w:sz w:val="24"/>
          <w:szCs w:val="24"/>
        </w:rPr>
        <w:t xml:space="preserve">at the time of disclosure is, or thereafter becomes, available to the Recipient </w:t>
      </w:r>
      <w:r w:rsidRPr="00E91B66">
        <w:rPr>
          <w:rFonts w:eastAsia="Times New Roman"/>
          <w:color w:val="000000"/>
          <w:sz w:val="24"/>
          <w:szCs w:val="24"/>
        </w:rPr>
        <w:lastRenderedPageBreak/>
        <w:t>on a non-confidential basis from a third-party source, provided that such third party is n</w:t>
      </w:r>
      <w:r w:rsidR="0035334A" w:rsidRPr="00E91B66">
        <w:rPr>
          <w:rFonts w:eastAsia="Times New Roman"/>
          <w:color w:val="000000"/>
          <w:spacing w:val="3"/>
          <w:sz w:val="24"/>
          <w:szCs w:val="24"/>
        </w:rPr>
        <w:t xml:space="preserve">ot </w:t>
      </w:r>
      <w:r w:rsidRPr="00E91B66">
        <w:rPr>
          <w:rFonts w:eastAsia="Times New Roman"/>
          <w:color w:val="000000"/>
          <w:sz w:val="24"/>
          <w:szCs w:val="24"/>
        </w:rPr>
        <w:t>and was not prohibited from disclosing such Confidential Information to the Recipient by a legal, fiduciary or contractual obligation to the Disclosing Party;</w:t>
      </w:r>
      <w:r w:rsidR="0035334A" w:rsidRPr="00E91B66">
        <w:rPr>
          <w:rFonts w:eastAsia="Times New Roman"/>
          <w:color w:val="000000"/>
          <w:sz w:val="24"/>
          <w:szCs w:val="24"/>
        </w:rPr>
        <w:t xml:space="preserve"> (c) </w:t>
      </w:r>
      <w:r w:rsidRPr="00E91B66">
        <w:rPr>
          <w:rFonts w:eastAsia="Times New Roman"/>
          <w:color w:val="000000"/>
          <w:sz w:val="24"/>
          <w:szCs w:val="24"/>
        </w:rPr>
        <w:t>was known by or in the possession of the Recipient or its Representatives, as established by documentary evidence, prior to being disclosed by or on behalf of the Disclosing Party pursuant to this Agreement; or</w:t>
      </w:r>
      <w:r w:rsidR="0035334A" w:rsidRPr="00E91B66">
        <w:rPr>
          <w:rFonts w:eastAsia="Times New Roman"/>
          <w:color w:val="000000"/>
          <w:sz w:val="24"/>
          <w:szCs w:val="24"/>
        </w:rPr>
        <w:t xml:space="preserve"> (</w:t>
      </w:r>
      <w:r w:rsidR="00D17BF9">
        <w:rPr>
          <w:rFonts w:eastAsia="Times New Roman"/>
          <w:color w:val="000000"/>
          <w:sz w:val="24"/>
          <w:szCs w:val="24"/>
        </w:rPr>
        <w:t>d</w:t>
      </w:r>
      <w:r w:rsidR="0035334A" w:rsidRPr="00E91B66">
        <w:rPr>
          <w:rFonts w:eastAsia="Times New Roman"/>
          <w:color w:val="000000"/>
          <w:sz w:val="24"/>
          <w:szCs w:val="24"/>
        </w:rPr>
        <w:t xml:space="preserve">) </w:t>
      </w:r>
      <w:r w:rsidRPr="00E91B66">
        <w:rPr>
          <w:rFonts w:eastAsia="Times New Roman"/>
          <w:color w:val="000000"/>
          <w:sz w:val="24"/>
          <w:szCs w:val="24"/>
        </w:rPr>
        <w:t>was or is independently developed by the Recipient, without reference to or use of, in whole or in part, any of the Disclosing Party</w:t>
      </w:r>
      <w:r w:rsidR="00363579">
        <w:rPr>
          <w:rFonts w:eastAsia="Times New Roman"/>
          <w:color w:val="000000"/>
          <w:sz w:val="24"/>
          <w:szCs w:val="24"/>
        </w:rPr>
        <w:t>’</w:t>
      </w:r>
      <w:r w:rsidRPr="00E91B66">
        <w:rPr>
          <w:rFonts w:eastAsia="Times New Roman"/>
          <w:color w:val="000000"/>
          <w:sz w:val="24"/>
          <w:szCs w:val="24"/>
        </w:rPr>
        <w:t>s Confidential Information.</w:t>
      </w:r>
    </w:p>
    <w:p w14:paraId="1E6215C6" w14:textId="53473ED4" w:rsidR="00F50A99" w:rsidRPr="00E91B66" w:rsidRDefault="008B01BE" w:rsidP="00062E89">
      <w:pPr>
        <w:tabs>
          <w:tab w:val="decimal" w:pos="864"/>
          <w:tab w:val="left" w:pos="1368"/>
        </w:tabs>
        <w:spacing w:before="283"/>
        <w:ind w:left="720"/>
        <w:textAlignment w:val="baseline"/>
        <w:rPr>
          <w:rFonts w:eastAsia="Times New Roman"/>
          <w:color w:val="000000"/>
          <w:sz w:val="24"/>
          <w:szCs w:val="24"/>
        </w:rPr>
      </w:pPr>
      <w:r w:rsidRPr="00E91B66">
        <w:rPr>
          <w:rFonts w:eastAsia="Times New Roman"/>
          <w:color w:val="000000"/>
          <w:sz w:val="24"/>
          <w:szCs w:val="24"/>
        </w:rPr>
        <w:tab/>
        <w:t>3.</w:t>
      </w:r>
      <w:r w:rsidRPr="00E91B66">
        <w:rPr>
          <w:rFonts w:eastAsia="Times New Roman"/>
          <w:color w:val="000000"/>
          <w:sz w:val="24"/>
          <w:szCs w:val="24"/>
        </w:rPr>
        <w:tab/>
      </w:r>
      <w:r w:rsidRPr="00E91B66">
        <w:rPr>
          <w:rFonts w:eastAsia="Times New Roman"/>
          <w:color w:val="000000"/>
          <w:sz w:val="24"/>
          <w:szCs w:val="24"/>
          <w:u w:val="single"/>
        </w:rPr>
        <w:t>Recipient Obligations.</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The Recipient shall:</w:t>
      </w:r>
    </w:p>
    <w:p w14:paraId="33EA10D1" w14:textId="77777777" w:rsidR="00F50A99" w:rsidRPr="00E91B66" w:rsidRDefault="008B01BE" w:rsidP="00FC557C">
      <w:pPr>
        <w:spacing w:before="178"/>
        <w:ind w:firstLine="1350"/>
        <w:jc w:val="both"/>
        <w:textAlignment w:val="baseline"/>
        <w:rPr>
          <w:rFonts w:eastAsia="Times New Roman"/>
          <w:color w:val="000000"/>
          <w:spacing w:val="3"/>
          <w:sz w:val="24"/>
          <w:szCs w:val="24"/>
        </w:rPr>
      </w:pPr>
      <w:r w:rsidRPr="00E91B66">
        <w:rPr>
          <w:rFonts w:eastAsia="Times New Roman"/>
          <w:color w:val="000000"/>
          <w:spacing w:val="3"/>
          <w:sz w:val="24"/>
          <w:szCs w:val="24"/>
        </w:rPr>
        <w:t>(a)</w:t>
      </w:r>
      <w:r w:rsidRPr="00E91B66">
        <w:rPr>
          <w:rFonts w:eastAsia="Times New Roman"/>
          <w:color w:val="000000"/>
          <w:spacing w:val="3"/>
          <w:sz w:val="24"/>
          <w:szCs w:val="24"/>
        </w:rPr>
        <w:tab/>
        <w:t>protect and safeguard the confidentiality of all such Confidential Information with at least the same degree of care as the Recipient would protect its own Confidential Information, but in no event with less than a commercially reasonable degree of care;</w:t>
      </w:r>
    </w:p>
    <w:p w14:paraId="3593EB22" w14:textId="4D2181BF" w:rsidR="00F50A99" w:rsidRPr="00E91B66" w:rsidRDefault="008B01BE" w:rsidP="00153BB4">
      <w:pPr>
        <w:tabs>
          <w:tab w:val="left" w:pos="2088"/>
        </w:tabs>
        <w:spacing w:before="134"/>
        <w:ind w:firstLine="1368"/>
        <w:jc w:val="both"/>
        <w:textAlignment w:val="baseline"/>
        <w:rPr>
          <w:rFonts w:eastAsia="Times New Roman"/>
          <w:color w:val="000000"/>
          <w:sz w:val="24"/>
          <w:szCs w:val="24"/>
        </w:rPr>
      </w:pPr>
      <w:r w:rsidRPr="00E91B66">
        <w:rPr>
          <w:rFonts w:eastAsia="Times New Roman"/>
          <w:color w:val="000000"/>
          <w:sz w:val="24"/>
          <w:szCs w:val="24"/>
        </w:rPr>
        <w:t>(b)</w:t>
      </w:r>
      <w:r w:rsidRPr="00E91B66">
        <w:rPr>
          <w:rFonts w:eastAsia="Times New Roman"/>
          <w:color w:val="000000"/>
          <w:sz w:val="24"/>
          <w:szCs w:val="24"/>
        </w:rPr>
        <w:tab/>
        <w:t>not use the Disclosing Party</w:t>
      </w:r>
      <w:r w:rsidR="00363579">
        <w:rPr>
          <w:rFonts w:eastAsia="Times New Roman"/>
          <w:color w:val="000000"/>
          <w:sz w:val="24"/>
          <w:szCs w:val="24"/>
        </w:rPr>
        <w:t>’</w:t>
      </w:r>
      <w:r w:rsidRPr="00E91B66">
        <w:rPr>
          <w:rFonts w:eastAsia="Times New Roman"/>
          <w:color w:val="000000"/>
          <w:sz w:val="24"/>
          <w:szCs w:val="24"/>
        </w:rPr>
        <w:t>s Confidential Information, or permit it to be accessed or used, for any purpose other than the Purpose or any related transactions between the Parties, or otherwise in any manner to the Disclosing Party</w:t>
      </w:r>
      <w:r w:rsidR="00363579">
        <w:rPr>
          <w:rFonts w:eastAsia="Times New Roman"/>
          <w:color w:val="000000"/>
          <w:sz w:val="24"/>
          <w:szCs w:val="24"/>
        </w:rPr>
        <w:t>’</w:t>
      </w:r>
      <w:r w:rsidRPr="00E91B66">
        <w:rPr>
          <w:rFonts w:eastAsia="Times New Roman"/>
          <w:color w:val="000000"/>
          <w:sz w:val="24"/>
          <w:szCs w:val="24"/>
        </w:rPr>
        <w:t>s detriment;</w:t>
      </w:r>
    </w:p>
    <w:p w14:paraId="06B03C97" w14:textId="2C7C772C" w:rsidR="00F50A99" w:rsidRPr="00E91B66" w:rsidRDefault="00153BB4" w:rsidP="00153BB4">
      <w:pPr>
        <w:spacing w:before="158"/>
        <w:ind w:firstLine="648"/>
        <w:jc w:val="both"/>
        <w:textAlignment w:val="baseline"/>
        <w:rPr>
          <w:rFonts w:eastAsia="Times New Roman"/>
          <w:color w:val="000000"/>
          <w:sz w:val="24"/>
          <w:szCs w:val="24"/>
        </w:rPr>
      </w:pPr>
      <w:r w:rsidRPr="00E91B66">
        <w:rPr>
          <w:rFonts w:eastAsia="Times New Roman"/>
          <w:color w:val="000000"/>
          <w:sz w:val="24"/>
          <w:szCs w:val="24"/>
        </w:rPr>
        <w:tab/>
      </w:r>
      <w:r w:rsidRPr="00E91B66">
        <w:rPr>
          <w:rFonts w:eastAsia="Times New Roman"/>
          <w:color w:val="000000"/>
          <w:sz w:val="24"/>
          <w:szCs w:val="24"/>
        </w:rPr>
        <w:tab/>
      </w:r>
      <w:r w:rsidR="008B01BE" w:rsidRPr="00E91B66">
        <w:rPr>
          <w:rFonts w:eastAsia="Times New Roman"/>
          <w:color w:val="000000"/>
          <w:sz w:val="24"/>
          <w:szCs w:val="24"/>
        </w:rPr>
        <w:t>(c)</w:t>
      </w:r>
      <w:r w:rsidR="008B01BE" w:rsidRPr="00E91B66">
        <w:rPr>
          <w:rFonts w:eastAsia="Times New Roman"/>
          <w:color w:val="000000"/>
          <w:sz w:val="24"/>
          <w:szCs w:val="24"/>
        </w:rPr>
        <w:tab/>
        <w:t>not disclose any such Confidential Information to any person or entity, except to the Recipient</w:t>
      </w:r>
      <w:r w:rsidR="00363579">
        <w:rPr>
          <w:rFonts w:eastAsia="Times New Roman"/>
          <w:color w:val="000000"/>
          <w:sz w:val="24"/>
          <w:szCs w:val="24"/>
        </w:rPr>
        <w:t>’</w:t>
      </w:r>
      <w:r w:rsidR="008B01BE" w:rsidRPr="00E91B66">
        <w:rPr>
          <w:rFonts w:eastAsia="Times New Roman"/>
          <w:color w:val="000000"/>
          <w:sz w:val="24"/>
          <w:szCs w:val="24"/>
        </w:rPr>
        <w:t>s Representatives who</w:t>
      </w:r>
      <w:r w:rsidR="0035334A" w:rsidRPr="00E91B66">
        <w:rPr>
          <w:rFonts w:eastAsia="Times New Roman"/>
          <w:color w:val="000000"/>
          <w:sz w:val="24"/>
          <w:szCs w:val="24"/>
        </w:rPr>
        <w:t xml:space="preserve"> (</w:t>
      </w:r>
      <w:proofErr w:type="spellStart"/>
      <w:r w:rsidR="0035334A" w:rsidRPr="00E91B66">
        <w:rPr>
          <w:rFonts w:eastAsia="Times New Roman"/>
          <w:color w:val="000000"/>
          <w:sz w:val="24"/>
          <w:szCs w:val="24"/>
        </w:rPr>
        <w:t>i</w:t>
      </w:r>
      <w:proofErr w:type="spellEnd"/>
      <w:r w:rsidR="0035334A" w:rsidRPr="00E91B66">
        <w:rPr>
          <w:rFonts w:eastAsia="Times New Roman"/>
          <w:color w:val="000000"/>
          <w:sz w:val="24"/>
          <w:szCs w:val="24"/>
        </w:rPr>
        <w:t xml:space="preserve">) </w:t>
      </w:r>
      <w:r w:rsidR="008B01BE" w:rsidRPr="00E91B66">
        <w:rPr>
          <w:rFonts w:eastAsia="Times New Roman"/>
          <w:color w:val="000000"/>
          <w:sz w:val="24"/>
          <w:szCs w:val="24"/>
        </w:rPr>
        <w:t>need to know the Confidential Information to assist the Recipient in relation to the Purpose or to exercise its rights under the Agreement;</w:t>
      </w:r>
      <w:r w:rsidR="0035334A" w:rsidRPr="00E91B66">
        <w:rPr>
          <w:rFonts w:eastAsia="Times New Roman"/>
          <w:color w:val="000000"/>
          <w:sz w:val="24"/>
          <w:szCs w:val="24"/>
        </w:rPr>
        <w:t xml:space="preserve"> (ii) </w:t>
      </w:r>
      <w:r w:rsidR="008B01BE" w:rsidRPr="00E91B66">
        <w:rPr>
          <w:rFonts w:eastAsia="Times New Roman"/>
          <w:color w:val="000000"/>
          <w:sz w:val="24"/>
          <w:szCs w:val="24"/>
        </w:rPr>
        <w:t>are informed by the Recipient of the confidential nature of the Confidential Information; and</w:t>
      </w:r>
      <w:r w:rsidR="0035334A" w:rsidRPr="00E91B66">
        <w:rPr>
          <w:rFonts w:eastAsia="Times New Roman"/>
          <w:color w:val="000000"/>
          <w:sz w:val="24"/>
          <w:szCs w:val="24"/>
        </w:rPr>
        <w:t xml:space="preserve"> (iii) </w:t>
      </w:r>
      <w:r w:rsidR="008B01BE" w:rsidRPr="00E91B66">
        <w:rPr>
          <w:rFonts w:eastAsia="Times New Roman"/>
          <w:color w:val="000000"/>
          <w:spacing w:val="3"/>
          <w:sz w:val="24"/>
          <w:szCs w:val="24"/>
        </w:rPr>
        <w:t>are subject to confidentiality duties or obligations to the Recipient that are not materially less restrictive than the terms and conditions of this Agreement;</w:t>
      </w:r>
    </w:p>
    <w:p w14:paraId="32111A0A" w14:textId="6C5A36E4" w:rsidR="00F50A99" w:rsidRPr="00E91B66" w:rsidRDefault="00153BB4" w:rsidP="00153BB4">
      <w:pPr>
        <w:spacing w:before="120"/>
        <w:ind w:firstLine="648"/>
        <w:jc w:val="both"/>
        <w:textAlignment w:val="baseline"/>
        <w:rPr>
          <w:rFonts w:eastAsia="Times New Roman"/>
          <w:color w:val="000000"/>
          <w:sz w:val="24"/>
          <w:szCs w:val="24"/>
        </w:rPr>
      </w:pPr>
      <w:r w:rsidRPr="00E91B66">
        <w:rPr>
          <w:rFonts w:eastAsia="Times New Roman"/>
          <w:color w:val="000000"/>
          <w:sz w:val="24"/>
          <w:szCs w:val="24"/>
        </w:rPr>
        <w:tab/>
      </w:r>
      <w:r w:rsidRPr="00E91B66">
        <w:rPr>
          <w:rFonts w:eastAsia="Times New Roman"/>
          <w:color w:val="000000"/>
          <w:sz w:val="24"/>
          <w:szCs w:val="24"/>
        </w:rPr>
        <w:tab/>
      </w:r>
      <w:r w:rsidR="008B01BE" w:rsidRPr="00E91B66">
        <w:rPr>
          <w:rFonts w:eastAsia="Times New Roman"/>
          <w:color w:val="000000"/>
          <w:sz w:val="24"/>
          <w:szCs w:val="24"/>
        </w:rPr>
        <w:t>(d)</w:t>
      </w:r>
      <w:r w:rsidR="008B01BE" w:rsidRPr="00E91B66">
        <w:rPr>
          <w:rFonts w:eastAsia="Times New Roman"/>
          <w:color w:val="000000"/>
          <w:sz w:val="24"/>
          <w:szCs w:val="24"/>
        </w:rPr>
        <w:tab/>
        <w:t>be responsible for any breach of this Agreement caused by any of its Representatives; and</w:t>
      </w:r>
    </w:p>
    <w:p w14:paraId="5520B96A" w14:textId="77777777" w:rsidR="00F50A99" w:rsidRPr="00E91B66" w:rsidRDefault="008B01BE" w:rsidP="00153BB4">
      <w:pPr>
        <w:tabs>
          <w:tab w:val="left" w:pos="2088"/>
        </w:tabs>
        <w:spacing w:before="103" w:after="120"/>
        <w:ind w:firstLine="1440"/>
        <w:jc w:val="both"/>
        <w:textAlignment w:val="baseline"/>
        <w:rPr>
          <w:rFonts w:eastAsia="Times New Roman"/>
          <w:color w:val="000000"/>
          <w:sz w:val="24"/>
          <w:szCs w:val="24"/>
        </w:rPr>
      </w:pPr>
      <w:r w:rsidRPr="00E91B66">
        <w:rPr>
          <w:rFonts w:eastAsia="Times New Roman"/>
          <w:color w:val="000000"/>
          <w:sz w:val="24"/>
          <w:szCs w:val="24"/>
        </w:rPr>
        <w:t>(e)</w:t>
      </w:r>
      <w:r w:rsidRPr="00E91B66">
        <w:rPr>
          <w:rFonts w:eastAsia="Times New Roman"/>
          <w:color w:val="000000"/>
          <w:sz w:val="24"/>
          <w:szCs w:val="24"/>
        </w:rPr>
        <w:tab/>
        <w:t>notify the Disclosing Party promptly upon discovery of any Confidential Information that has been accessed or otherwise acquired by or disclosed to an unauthorized person and provide complete details of the same.</w:t>
      </w:r>
    </w:p>
    <w:p w14:paraId="6375F1CB" w14:textId="6ED069BC" w:rsidR="00F50A99" w:rsidRPr="00E91B66" w:rsidRDefault="008B01BE" w:rsidP="00062E89">
      <w:pPr>
        <w:spacing w:before="120" w:after="120"/>
        <w:jc w:val="both"/>
        <w:textAlignment w:val="baseline"/>
        <w:rPr>
          <w:rFonts w:eastAsia="Times New Roman"/>
          <w:color w:val="000000"/>
          <w:sz w:val="24"/>
          <w:szCs w:val="24"/>
        </w:rPr>
      </w:pPr>
      <w:r w:rsidRPr="00E91B66">
        <w:rPr>
          <w:rFonts w:eastAsia="Times New Roman"/>
          <w:color w:val="000000"/>
          <w:sz w:val="24"/>
          <w:szCs w:val="24"/>
        </w:rPr>
        <w:tab/>
        <w:t>4.</w:t>
      </w:r>
      <w:r w:rsidRPr="00E91B66">
        <w:rPr>
          <w:rFonts w:eastAsia="Times New Roman"/>
          <w:color w:val="000000"/>
          <w:sz w:val="24"/>
          <w:szCs w:val="24"/>
        </w:rPr>
        <w:tab/>
      </w:r>
      <w:r w:rsidRPr="00E91B66">
        <w:rPr>
          <w:rFonts w:eastAsia="Times New Roman"/>
          <w:color w:val="000000"/>
          <w:sz w:val="24"/>
          <w:szCs w:val="24"/>
          <w:u w:val="single"/>
        </w:rPr>
        <w:t>Required Disclosure.</w:t>
      </w:r>
      <w:r w:rsidR="00C066A0" w:rsidRPr="00E91B66">
        <w:rPr>
          <w:rFonts w:eastAsia="Times New Roman"/>
          <w:color w:val="000000"/>
          <w:sz w:val="24"/>
          <w:szCs w:val="24"/>
          <w:u w:val="single"/>
        </w:rPr>
        <w:t xml:space="preserve"> </w:t>
      </w:r>
      <w:r w:rsidRPr="00E91B66">
        <w:rPr>
          <w:rFonts w:eastAsia="Times New Roman"/>
          <w:color w:val="000000"/>
          <w:sz w:val="24"/>
          <w:szCs w:val="24"/>
        </w:rPr>
        <w:t xml:space="preserve"> Any Disclosure by the Recipient or its Representatives of any</w:t>
      </w:r>
      <w:r w:rsidR="0035334A" w:rsidRPr="00E91B66">
        <w:rPr>
          <w:rFonts w:eastAsia="Times New Roman"/>
          <w:color w:val="000000"/>
          <w:sz w:val="24"/>
          <w:szCs w:val="24"/>
        </w:rPr>
        <w:t xml:space="preserve"> </w:t>
      </w:r>
      <w:r w:rsidRPr="00E91B66">
        <w:rPr>
          <w:rFonts w:eastAsia="Times New Roman"/>
          <w:color w:val="000000"/>
          <w:sz w:val="24"/>
          <w:szCs w:val="24"/>
        </w:rPr>
        <w:t>of the Disclosing Party</w:t>
      </w:r>
      <w:r w:rsidR="00363579">
        <w:rPr>
          <w:rFonts w:eastAsia="Times New Roman"/>
          <w:color w:val="000000"/>
          <w:sz w:val="24"/>
          <w:szCs w:val="24"/>
        </w:rPr>
        <w:t>’</w:t>
      </w:r>
      <w:r w:rsidRPr="00E91B66">
        <w:rPr>
          <w:rFonts w:eastAsia="Times New Roman"/>
          <w:color w:val="000000"/>
          <w:sz w:val="24"/>
          <w:szCs w:val="24"/>
        </w:rPr>
        <w:t xml:space="preserve">s Confidential Information pursuant to </w:t>
      </w:r>
      <w:r w:rsidR="0035334A" w:rsidRPr="00E91B66">
        <w:rPr>
          <w:rFonts w:eastAsia="Times New Roman"/>
          <w:color w:val="000000"/>
          <w:sz w:val="24"/>
          <w:szCs w:val="24"/>
        </w:rPr>
        <w:t>any</w:t>
      </w:r>
      <w:r w:rsidRPr="00E91B66">
        <w:rPr>
          <w:rFonts w:eastAsia="Times New Roman"/>
          <w:color w:val="000000"/>
          <w:sz w:val="24"/>
          <w:szCs w:val="24"/>
        </w:rPr>
        <w:t xml:space="preserve"> order issued by a court or governmental agency of competent jurisdiction (a </w:t>
      </w:r>
      <w:r w:rsidR="00363579">
        <w:rPr>
          <w:rFonts w:eastAsia="Times New Roman"/>
          <w:b/>
          <w:color w:val="000000"/>
          <w:sz w:val="24"/>
          <w:szCs w:val="24"/>
        </w:rPr>
        <w:t>“</w:t>
      </w:r>
      <w:r w:rsidRPr="00E91B66">
        <w:rPr>
          <w:rFonts w:eastAsia="Times New Roman"/>
          <w:b/>
          <w:color w:val="000000"/>
          <w:sz w:val="24"/>
          <w:szCs w:val="24"/>
        </w:rPr>
        <w:t>Legal Order</w:t>
      </w:r>
      <w:r w:rsidR="00363579">
        <w:rPr>
          <w:rFonts w:eastAsia="Times New Roman"/>
          <w:b/>
          <w:color w:val="000000"/>
          <w:sz w:val="24"/>
          <w:szCs w:val="24"/>
        </w:rPr>
        <w:t>”</w:t>
      </w:r>
      <w:r w:rsidRPr="00E91B66">
        <w:rPr>
          <w:rFonts w:eastAsia="Times New Roman"/>
          <w:bCs/>
          <w:color w:val="000000"/>
          <w:sz w:val="24"/>
          <w:szCs w:val="24"/>
        </w:rPr>
        <w:t>)</w:t>
      </w:r>
      <w:r w:rsidRPr="00E91B66">
        <w:rPr>
          <w:rFonts w:eastAsia="Times New Roman"/>
          <w:b/>
          <w:color w:val="000000"/>
          <w:sz w:val="24"/>
          <w:szCs w:val="24"/>
        </w:rPr>
        <w:t xml:space="preserve"> </w:t>
      </w:r>
      <w:r w:rsidRPr="00E91B66">
        <w:rPr>
          <w:rFonts w:eastAsia="Times New Roman"/>
          <w:color w:val="000000"/>
          <w:sz w:val="24"/>
          <w:szCs w:val="24"/>
        </w:rPr>
        <w:t>shall be subject to the terms of this Section.</w:t>
      </w:r>
      <w:r w:rsidR="00153BB4" w:rsidRPr="00E91B66">
        <w:rPr>
          <w:rFonts w:eastAsia="Times New Roman"/>
          <w:color w:val="000000"/>
          <w:sz w:val="24"/>
          <w:szCs w:val="24"/>
        </w:rPr>
        <w:t xml:space="preserve"> </w:t>
      </w:r>
      <w:r w:rsidRPr="00E91B66">
        <w:rPr>
          <w:rFonts w:eastAsia="Times New Roman"/>
          <w:color w:val="000000"/>
          <w:sz w:val="24"/>
          <w:szCs w:val="24"/>
        </w:rPr>
        <w:t xml:space="preserve"> Prior to making any such disclosure, the Recipient shall provide the Disclosing Party with</w:t>
      </w:r>
      <w:r w:rsidR="0035334A" w:rsidRPr="00E91B66">
        <w:rPr>
          <w:rFonts w:eastAsia="Times New Roman"/>
          <w:color w:val="000000"/>
          <w:sz w:val="24"/>
          <w:szCs w:val="24"/>
        </w:rPr>
        <w:t xml:space="preserve"> (a) </w:t>
      </w:r>
      <w:r w:rsidRPr="00E91B66">
        <w:rPr>
          <w:rFonts w:eastAsia="Times New Roman"/>
          <w:color w:val="000000"/>
          <w:sz w:val="24"/>
          <w:szCs w:val="24"/>
        </w:rPr>
        <w:t>prompt written notice of such requirement, to the extent legally permissible, so that the Disclosing Party may seek, at its sole cost and expense, a protective order or other remedy; and</w:t>
      </w:r>
      <w:r w:rsidR="0035334A" w:rsidRPr="00E91B66">
        <w:rPr>
          <w:rFonts w:eastAsia="Times New Roman"/>
          <w:color w:val="000000"/>
          <w:sz w:val="24"/>
          <w:szCs w:val="24"/>
        </w:rPr>
        <w:t xml:space="preserve"> (b) </w:t>
      </w:r>
      <w:r w:rsidRPr="00E91B66">
        <w:rPr>
          <w:rFonts w:eastAsia="Times New Roman"/>
          <w:color w:val="000000"/>
          <w:sz w:val="24"/>
          <w:szCs w:val="24"/>
        </w:rPr>
        <w:t>reasonable assistance, at the Disclosing Party</w:t>
      </w:r>
      <w:r w:rsidR="00363579">
        <w:rPr>
          <w:rFonts w:eastAsia="Times New Roman"/>
          <w:color w:val="000000"/>
          <w:sz w:val="24"/>
          <w:szCs w:val="24"/>
        </w:rPr>
        <w:t>’</w:t>
      </w:r>
      <w:r w:rsidRPr="00E91B66">
        <w:rPr>
          <w:rFonts w:eastAsia="Times New Roman"/>
          <w:color w:val="000000"/>
          <w:sz w:val="24"/>
          <w:szCs w:val="24"/>
        </w:rPr>
        <w:t>s sole cost and expense, in opposing such disclosure or seeking a protective order or other limitations on disclosure.</w:t>
      </w:r>
    </w:p>
    <w:p w14:paraId="3EC9F43A" w14:textId="19524B7A" w:rsidR="00F50A99" w:rsidRPr="00E91B66" w:rsidRDefault="008B01BE" w:rsidP="00062E89">
      <w:pPr>
        <w:numPr>
          <w:ilvl w:val="0"/>
          <w:numId w:val="5"/>
        </w:numPr>
        <w:tabs>
          <w:tab w:val="clear" w:pos="648"/>
          <w:tab w:val="left" w:pos="1368"/>
        </w:tabs>
        <w:spacing w:before="120"/>
        <w:ind w:left="0"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Return or Destruction of Confidential Information.</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At any time during or after the term of this Agreement, at the Disclosing Party</w:t>
      </w:r>
      <w:r w:rsidR="00363579">
        <w:rPr>
          <w:rFonts w:eastAsia="Times New Roman"/>
          <w:color w:val="000000"/>
          <w:sz w:val="24"/>
          <w:szCs w:val="24"/>
        </w:rPr>
        <w:t>’</w:t>
      </w:r>
      <w:r w:rsidRPr="00E91B66">
        <w:rPr>
          <w:rFonts w:eastAsia="Times New Roman"/>
          <w:color w:val="000000"/>
          <w:sz w:val="24"/>
          <w:szCs w:val="24"/>
        </w:rPr>
        <w:t>s written request, the Recipient and its Representatives shall promptly return to the Disclosing Party all copies, whether in written, electronic or other form or media, of the Disclosing Party</w:t>
      </w:r>
      <w:r w:rsidR="00363579">
        <w:rPr>
          <w:rFonts w:eastAsia="Times New Roman"/>
          <w:color w:val="000000"/>
          <w:sz w:val="24"/>
          <w:szCs w:val="24"/>
        </w:rPr>
        <w:t>’</w:t>
      </w:r>
      <w:r w:rsidRPr="00E91B66">
        <w:rPr>
          <w:rFonts w:eastAsia="Times New Roman"/>
          <w:color w:val="000000"/>
          <w:sz w:val="24"/>
          <w:szCs w:val="24"/>
        </w:rPr>
        <w:t xml:space="preserve">s Confidential Information, or destroy all such copies and certify in writing to the Disclosing Party that such Confidential Information has been destroyed. In addition, the Recipient shall also destroy all copies of any Notes created by the Recipient or its Representatives and certify in writing to the Disclosing Party that such copies have been destroyed. Notwithstanding the foregoing, (a) a Recipient may retain one copy of Confidential Information disclosed hereunder to the extent required to comply with legally </w:t>
      </w:r>
      <w:r w:rsidRPr="00E91B66">
        <w:rPr>
          <w:rFonts w:eastAsia="Times New Roman"/>
          <w:color w:val="000000"/>
          <w:sz w:val="24"/>
          <w:szCs w:val="24"/>
        </w:rPr>
        <w:lastRenderedPageBreak/>
        <w:t>imposed requirements or internal policies relating to document retention requirements; and, (b) a Recipient is not obligated to remove the Confidential Information from its backed up electronic records outside of its normally scheduled retention policies, provided that the Recipient does not make use of the Confidential Information and that any such Confidential Information is otherwise handled as required in this Agreement for so long as so retained.</w:t>
      </w:r>
    </w:p>
    <w:p w14:paraId="64AB3C18" w14:textId="43DE7B7F" w:rsidR="00F50A99" w:rsidRPr="00E91B66" w:rsidRDefault="008B01BE" w:rsidP="00062E89">
      <w:pPr>
        <w:numPr>
          <w:ilvl w:val="0"/>
          <w:numId w:val="5"/>
        </w:numPr>
        <w:tabs>
          <w:tab w:val="clear" w:pos="648"/>
          <w:tab w:val="left" w:pos="1368"/>
        </w:tabs>
        <w:spacing w:before="240"/>
        <w:ind w:left="0"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Term and Termination.</w:t>
      </w:r>
      <w:r w:rsidR="00C066A0" w:rsidRPr="00E91B66">
        <w:rPr>
          <w:rFonts w:eastAsia="Times New Roman"/>
          <w:color w:val="000000"/>
          <w:sz w:val="24"/>
          <w:szCs w:val="24"/>
          <w:u w:val="single"/>
        </w:rPr>
        <w:t xml:space="preserve"> </w:t>
      </w:r>
      <w:r w:rsidRPr="00E91B66">
        <w:rPr>
          <w:rFonts w:eastAsia="Times New Roman"/>
          <w:color w:val="000000"/>
          <w:sz w:val="24"/>
          <w:szCs w:val="24"/>
        </w:rPr>
        <w:t xml:space="preserve"> The term of this Agreement shall commence on the Effective Date and shall expire </w:t>
      </w:r>
      <w:r w:rsidR="00153BB4" w:rsidRPr="00E91B66">
        <w:rPr>
          <w:rFonts w:eastAsia="Times New Roman"/>
          <w:color w:val="000000"/>
          <w:sz w:val="24"/>
          <w:szCs w:val="24"/>
        </w:rPr>
        <w:t>three (3)</w:t>
      </w:r>
      <w:r w:rsidRPr="00E91B66">
        <w:rPr>
          <w:rFonts w:eastAsia="Times New Roman"/>
          <w:color w:val="000000"/>
          <w:sz w:val="24"/>
          <w:szCs w:val="24"/>
        </w:rPr>
        <w:t xml:space="preserve"> years from the Effective Date.</w:t>
      </w:r>
    </w:p>
    <w:p w14:paraId="182D5B8F" w14:textId="27318FB4" w:rsidR="00F50A99" w:rsidRPr="00E91B66" w:rsidRDefault="008B01BE" w:rsidP="00062E89">
      <w:pPr>
        <w:numPr>
          <w:ilvl w:val="0"/>
          <w:numId w:val="5"/>
        </w:numPr>
        <w:tabs>
          <w:tab w:val="clear" w:pos="648"/>
          <w:tab w:val="left" w:pos="1368"/>
        </w:tabs>
        <w:spacing w:before="269"/>
        <w:ind w:left="0"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No Representations or Warranties.</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 xml:space="preserve">Neither the Disclosing Party nor any of its Representatives make any representation or warranty, expressed or implied, as to the accuracy or completeness of the Confidential Information disclosed to the Recipient hereunder. </w:t>
      </w:r>
      <w:r w:rsidR="00153BB4" w:rsidRPr="00E91B66">
        <w:rPr>
          <w:rFonts w:eastAsia="Times New Roman"/>
          <w:color w:val="000000"/>
          <w:sz w:val="24"/>
          <w:szCs w:val="24"/>
        </w:rPr>
        <w:t xml:space="preserve"> </w:t>
      </w:r>
      <w:r w:rsidRPr="00E91B66">
        <w:rPr>
          <w:rFonts w:eastAsia="Times New Roman"/>
          <w:color w:val="000000"/>
          <w:sz w:val="24"/>
          <w:szCs w:val="24"/>
        </w:rPr>
        <w:t>Neither the Disclosing Party nor any of its Representatives shall be liable to the Recipient or any of its Representatives relating to or resulting from the Recipient</w:t>
      </w:r>
      <w:r w:rsidR="00363579">
        <w:rPr>
          <w:rFonts w:eastAsia="Times New Roman"/>
          <w:color w:val="000000"/>
          <w:sz w:val="24"/>
          <w:szCs w:val="24"/>
        </w:rPr>
        <w:t>’</w:t>
      </w:r>
      <w:r w:rsidRPr="00E91B66">
        <w:rPr>
          <w:rFonts w:eastAsia="Times New Roman"/>
          <w:color w:val="000000"/>
          <w:sz w:val="24"/>
          <w:szCs w:val="24"/>
        </w:rPr>
        <w:t>s use of any of the Confidential Information or any errors therein or omissions therefrom.</w:t>
      </w:r>
    </w:p>
    <w:p w14:paraId="1F1E3393" w14:textId="5B7CF102" w:rsidR="00F50A99" w:rsidRPr="00E91B66" w:rsidRDefault="008B01BE" w:rsidP="00062E89">
      <w:pPr>
        <w:numPr>
          <w:ilvl w:val="0"/>
          <w:numId w:val="5"/>
        </w:numPr>
        <w:tabs>
          <w:tab w:val="clear" w:pos="648"/>
          <w:tab w:val="left" w:pos="1368"/>
        </w:tabs>
        <w:spacing w:before="269"/>
        <w:ind w:left="0"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No Transfer of Rights, Title or Interest.</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 xml:space="preserve">Each Party hereby retains its entire right, title and interest, including all intellectual property rights, in and to </w:t>
      </w:r>
      <w:proofErr w:type="gramStart"/>
      <w:r w:rsidRPr="00E91B66">
        <w:rPr>
          <w:rFonts w:eastAsia="Times New Roman"/>
          <w:color w:val="000000"/>
          <w:sz w:val="24"/>
          <w:szCs w:val="24"/>
        </w:rPr>
        <w:t>all of</w:t>
      </w:r>
      <w:proofErr w:type="gramEnd"/>
      <w:r w:rsidRPr="00E91B66">
        <w:rPr>
          <w:rFonts w:eastAsia="Times New Roman"/>
          <w:color w:val="000000"/>
          <w:sz w:val="24"/>
          <w:szCs w:val="24"/>
        </w:rPr>
        <w:t xml:space="preserve"> its Confidential Information. </w:t>
      </w:r>
      <w:r w:rsidR="00153BB4" w:rsidRPr="00E91B66">
        <w:rPr>
          <w:rFonts w:eastAsia="Times New Roman"/>
          <w:color w:val="000000"/>
          <w:sz w:val="24"/>
          <w:szCs w:val="24"/>
        </w:rPr>
        <w:t xml:space="preserve"> </w:t>
      </w:r>
      <w:r w:rsidRPr="00E91B66">
        <w:rPr>
          <w:rFonts w:eastAsia="Times New Roman"/>
          <w:color w:val="000000"/>
          <w:sz w:val="24"/>
          <w:szCs w:val="24"/>
        </w:rPr>
        <w:t>Any disclosure of such Confidential Information hereunder shall not be construed as an assignment, grant, option, license or other transfer of any such right, title or interest whatsoever to the Recipient or any of its Representatives.</w:t>
      </w:r>
    </w:p>
    <w:p w14:paraId="64AD51D6" w14:textId="40DCFCD8" w:rsidR="00F50A99" w:rsidRPr="00E91B66" w:rsidRDefault="008B01BE" w:rsidP="00062E89">
      <w:pPr>
        <w:numPr>
          <w:ilvl w:val="0"/>
          <w:numId w:val="5"/>
        </w:numPr>
        <w:tabs>
          <w:tab w:val="clear" w:pos="648"/>
        </w:tabs>
        <w:spacing w:before="264" w:after="240"/>
        <w:ind w:left="0"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No Other Obligation.</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 xml:space="preserve">The Parties agree that neither Party shall be under any legal obligation of any kind </w:t>
      </w:r>
      <w:proofErr w:type="gramStart"/>
      <w:r w:rsidRPr="00E91B66">
        <w:rPr>
          <w:rFonts w:eastAsia="Times New Roman"/>
          <w:color w:val="000000"/>
          <w:sz w:val="24"/>
          <w:szCs w:val="24"/>
        </w:rPr>
        <w:t>whatsoever, or</w:t>
      </w:r>
      <w:proofErr w:type="gramEnd"/>
      <w:r w:rsidRPr="00E91B66">
        <w:rPr>
          <w:rFonts w:eastAsia="Times New Roman"/>
          <w:color w:val="000000"/>
          <w:sz w:val="24"/>
          <w:szCs w:val="24"/>
        </w:rPr>
        <w:t xml:space="preserve"> otherwise be obligated to </w:t>
      </w:r>
      <w:proofErr w:type="gramStart"/>
      <w:r w:rsidRPr="00E91B66">
        <w:rPr>
          <w:rFonts w:eastAsia="Times New Roman"/>
          <w:color w:val="000000"/>
          <w:sz w:val="24"/>
          <w:szCs w:val="24"/>
        </w:rPr>
        <w:t>enter into</w:t>
      </w:r>
      <w:proofErr w:type="gramEnd"/>
      <w:r w:rsidRPr="00E91B66">
        <w:rPr>
          <w:rFonts w:eastAsia="Times New Roman"/>
          <w:color w:val="000000"/>
          <w:sz w:val="24"/>
          <w:szCs w:val="24"/>
        </w:rPr>
        <w:t xml:space="preserve"> any business or contractual relationship, investment, or transaction, by virtue of this Agreement, except for the matters specifically agreed to herein.</w:t>
      </w:r>
      <w:r w:rsidR="00153BB4" w:rsidRPr="00E91B66">
        <w:rPr>
          <w:rFonts w:eastAsia="Times New Roman"/>
          <w:color w:val="000000"/>
          <w:sz w:val="24"/>
          <w:szCs w:val="24"/>
        </w:rPr>
        <w:t xml:space="preserve"> </w:t>
      </w:r>
      <w:r w:rsidRPr="00E91B66">
        <w:rPr>
          <w:rFonts w:eastAsia="Times New Roman"/>
          <w:color w:val="000000"/>
          <w:sz w:val="24"/>
          <w:szCs w:val="24"/>
        </w:rPr>
        <w:t xml:space="preserve"> Either Party may at any time, at its sole discretion with or without cause, terminate discussions and negotiations with the other Party, in connection with the Purpose or otherwise</w:t>
      </w:r>
      <w:bookmarkStart w:id="0" w:name="_Hlk78449041"/>
      <w:r w:rsidR="00153BB4" w:rsidRPr="00E91B66">
        <w:rPr>
          <w:rFonts w:eastAsia="Times New Roman"/>
          <w:color w:val="000000"/>
          <w:sz w:val="24"/>
          <w:szCs w:val="24"/>
        </w:rPr>
        <w:t xml:space="preserve">; provided, </w:t>
      </w:r>
      <w:proofErr w:type="gramStart"/>
      <w:r w:rsidR="00153BB4" w:rsidRPr="00E91B66">
        <w:rPr>
          <w:rFonts w:eastAsia="Times New Roman"/>
          <w:color w:val="000000"/>
          <w:sz w:val="24"/>
          <w:szCs w:val="24"/>
        </w:rPr>
        <w:t>however</w:t>
      </w:r>
      <w:proofErr w:type="gramEnd"/>
      <w:r w:rsidR="00153BB4" w:rsidRPr="00E91B66">
        <w:rPr>
          <w:rFonts w:eastAsia="Times New Roman"/>
          <w:color w:val="000000"/>
          <w:sz w:val="24"/>
          <w:szCs w:val="24"/>
        </w:rPr>
        <w:t xml:space="preserve"> that such termination shall not affect the Parties</w:t>
      </w:r>
      <w:r w:rsidR="00FD712D">
        <w:rPr>
          <w:rFonts w:eastAsia="Times New Roman"/>
          <w:color w:val="000000"/>
          <w:sz w:val="24"/>
          <w:szCs w:val="24"/>
        </w:rPr>
        <w:t>’</w:t>
      </w:r>
      <w:r w:rsidR="00153BB4" w:rsidRPr="00E91B66">
        <w:rPr>
          <w:rFonts w:eastAsia="Times New Roman"/>
          <w:color w:val="000000"/>
          <w:sz w:val="24"/>
          <w:szCs w:val="24"/>
        </w:rPr>
        <w:t xml:space="preserve"> obligations under Paragraph</w:t>
      </w:r>
      <w:r w:rsidR="00495395" w:rsidRPr="00E91B66">
        <w:rPr>
          <w:rFonts w:eastAsia="Times New Roman"/>
          <w:color w:val="000000"/>
          <w:sz w:val="24"/>
          <w:szCs w:val="24"/>
        </w:rPr>
        <w:t>s 5 and</w:t>
      </w:r>
      <w:r w:rsidR="00153BB4" w:rsidRPr="00E91B66">
        <w:rPr>
          <w:rFonts w:eastAsia="Times New Roman"/>
          <w:color w:val="000000"/>
          <w:sz w:val="24"/>
          <w:szCs w:val="24"/>
        </w:rPr>
        <w:t xml:space="preserve"> 6</w:t>
      </w:r>
      <w:bookmarkEnd w:id="0"/>
      <w:r w:rsidRPr="00E91B66">
        <w:rPr>
          <w:rFonts w:eastAsia="Times New Roman"/>
          <w:color w:val="000000"/>
          <w:sz w:val="24"/>
          <w:szCs w:val="24"/>
        </w:rPr>
        <w:t>.</w:t>
      </w:r>
    </w:p>
    <w:p w14:paraId="68296ADD" w14:textId="0BD6A753" w:rsidR="00F50A99" w:rsidRPr="00E91B66" w:rsidRDefault="008B01BE" w:rsidP="00062E89">
      <w:pPr>
        <w:numPr>
          <w:ilvl w:val="0"/>
          <w:numId w:val="5"/>
        </w:numPr>
        <w:tabs>
          <w:tab w:val="clear" w:pos="648"/>
        </w:tabs>
        <w:spacing w:before="11"/>
        <w:ind w:left="72" w:firstLine="648"/>
        <w:jc w:val="both"/>
        <w:textAlignment w:val="baseline"/>
        <w:rPr>
          <w:rFonts w:eastAsia="Times New Roman"/>
          <w:color w:val="000000"/>
          <w:sz w:val="24"/>
          <w:szCs w:val="24"/>
        </w:rPr>
      </w:pPr>
      <w:r w:rsidRPr="00E91B66">
        <w:rPr>
          <w:rFonts w:eastAsia="Times New Roman"/>
          <w:color w:val="000000"/>
          <w:spacing w:val="-1"/>
          <w:sz w:val="24"/>
          <w:szCs w:val="24"/>
          <w:u w:val="single"/>
        </w:rPr>
        <w:t>Remedies.</w:t>
      </w:r>
      <w:r w:rsidRPr="00E91B66">
        <w:rPr>
          <w:rFonts w:eastAsia="Times New Roman"/>
          <w:color w:val="000000"/>
          <w:spacing w:val="-1"/>
          <w:sz w:val="24"/>
          <w:szCs w:val="24"/>
        </w:rPr>
        <w:t xml:space="preserve"> Each</w:t>
      </w:r>
      <w:r w:rsidR="00C066A0" w:rsidRPr="00E91B66">
        <w:rPr>
          <w:rFonts w:eastAsia="Times New Roman"/>
          <w:color w:val="000000"/>
          <w:spacing w:val="-1"/>
          <w:sz w:val="24"/>
          <w:szCs w:val="24"/>
        </w:rPr>
        <w:t xml:space="preserve"> </w:t>
      </w:r>
      <w:r w:rsidRPr="00E91B66">
        <w:rPr>
          <w:rFonts w:eastAsia="Times New Roman"/>
          <w:color w:val="000000"/>
          <w:spacing w:val="-1"/>
          <w:sz w:val="24"/>
          <w:szCs w:val="24"/>
        </w:rPr>
        <w:t xml:space="preserve">Party acknowledges and agrees that money damages might not be a sufficient remedy for any breach or threatened breach of this Agreement by such Party or its Representatives. </w:t>
      </w:r>
      <w:r w:rsidR="00C066A0" w:rsidRPr="00E91B66">
        <w:rPr>
          <w:rFonts w:eastAsia="Times New Roman"/>
          <w:color w:val="000000"/>
          <w:spacing w:val="-1"/>
          <w:sz w:val="24"/>
          <w:szCs w:val="24"/>
        </w:rPr>
        <w:t xml:space="preserve"> </w:t>
      </w:r>
      <w:r w:rsidRPr="00E91B66">
        <w:rPr>
          <w:rFonts w:eastAsia="Times New Roman"/>
          <w:color w:val="000000"/>
          <w:spacing w:val="-1"/>
          <w:sz w:val="24"/>
          <w:szCs w:val="24"/>
        </w:rPr>
        <w:t>Therefore, in addition to all other remedies available at law (which neither Party waives by the exercise of any rights hereunder), the non-breaching Party shall be entitled to seek</w:t>
      </w:r>
      <w:r w:rsidR="00C3547E" w:rsidRPr="00E91B66">
        <w:rPr>
          <w:rFonts w:eastAsia="Times New Roman"/>
          <w:color w:val="000000"/>
          <w:spacing w:val="-1"/>
          <w:sz w:val="24"/>
          <w:szCs w:val="24"/>
        </w:rPr>
        <w:t xml:space="preserve"> </w:t>
      </w:r>
      <w:r w:rsidRPr="00E91B66">
        <w:rPr>
          <w:rFonts w:eastAsia="Times New Roman"/>
          <w:color w:val="000000"/>
          <w:sz w:val="24"/>
          <w:szCs w:val="24"/>
        </w:rPr>
        <w:t xml:space="preserve">specific performance and injunctive and other equitable relief </w:t>
      </w:r>
      <w:r w:rsidR="00C3547E" w:rsidRPr="00E91B66">
        <w:rPr>
          <w:rFonts w:eastAsia="Times New Roman"/>
          <w:color w:val="000000"/>
          <w:sz w:val="24"/>
          <w:szCs w:val="24"/>
        </w:rPr>
        <w:t xml:space="preserve">without the necessity of posting a bond or showing actual damages </w:t>
      </w:r>
      <w:r w:rsidRPr="00E91B66">
        <w:rPr>
          <w:rFonts w:eastAsia="Times New Roman"/>
          <w:color w:val="000000"/>
          <w:sz w:val="24"/>
          <w:szCs w:val="24"/>
        </w:rPr>
        <w:t>as a remedy for any such breach or threatened breach.</w:t>
      </w:r>
    </w:p>
    <w:p w14:paraId="17F57E3F" w14:textId="78A6884A" w:rsidR="00F50A99" w:rsidRPr="00E91B66" w:rsidRDefault="008B01BE" w:rsidP="00062E89">
      <w:pPr>
        <w:numPr>
          <w:ilvl w:val="0"/>
          <w:numId w:val="6"/>
        </w:numPr>
        <w:tabs>
          <w:tab w:val="clear" w:pos="648"/>
          <w:tab w:val="left" w:pos="1440"/>
        </w:tabs>
        <w:spacing w:before="276"/>
        <w:ind w:left="72"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Governing Law, Jurisdiction and Venue.</w:t>
      </w:r>
      <w:r w:rsidRPr="00E91B66">
        <w:rPr>
          <w:rFonts w:eastAsia="Times New Roman"/>
          <w:color w:val="000000"/>
          <w:sz w:val="24"/>
          <w:szCs w:val="24"/>
        </w:rPr>
        <w:t xml:space="preserve"> This Agreement shall be governed by the laws of the State of </w:t>
      </w:r>
      <w:r w:rsidR="00C3547E" w:rsidRPr="00E91B66">
        <w:rPr>
          <w:rFonts w:eastAsia="Times New Roman"/>
          <w:color w:val="000000"/>
          <w:sz w:val="24"/>
          <w:szCs w:val="24"/>
        </w:rPr>
        <w:t>Texas</w:t>
      </w:r>
      <w:r w:rsidR="008D4BB5" w:rsidRPr="00E91B66">
        <w:rPr>
          <w:rFonts w:eastAsia="Times New Roman"/>
          <w:color w:val="000000"/>
          <w:sz w:val="24"/>
          <w:szCs w:val="24"/>
        </w:rPr>
        <w:t xml:space="preserve"> without regard to conflict of </w:t>
      </w:r>
      <w:proofErr w:type="spellStart"/>
      <w:r w:rsidR="008D4BB5" w:rsidRPr="00E91B66">
        <w:rPr>
          <w:rFonts w:eastAsia="Times New Roman"/>
          <w:color w:val="000000"/>
          <w:sz w:val="24"/>
          <w:szCs w:val="24"/>
        </w:rPr>
        <w:t>laws</w:t>
      </w:r>
      <w:proofErr w:type="spellEnd"/>
      <w:r w:rsidR="008D4BB5" w:rsidRPr="00E91B66">
        <w:rPr>
          <w:rFonts w:eastAsia="Times New Roman"/>
          <w:color w:val="000000"/>
          <w:sz w:val="24"/>
          <w:szCs w:val="24"/>
        </w:rPr>
        <w:t xml:space="preserve"> provisions. </w:t>
      </w:r>
      <w:r w:rsidRPr="00E91B66">
        <w:rPr>
          <w:rFonts w:eastAsia="Times New Roman"/>
          <w:color w:val="000000"/>
          <w:sz w:val="24"/>
          <w:szCs w:val="24"/>
        </w:rPr>
        <w:t xml:space="preserve"> ANY DISPUTES ARISING UNDER OR RELATED TO THIS AGREEMENT MUST BE BROUGHT IN THE FEDERAL OR STATE COURTS LOCATED IN HARRIS COUNTY, TEXAS, AND THE PARTIES HERETO IRREVOCABLY CONSENT TO THE EXCLUSIVE JURISDICTION AND VENUE OF SUCH COURTS.</w:t>
      </w:r>
    </w:p>
    <w:p w14:paraId="3FF9082F" w14:textId="40477092" w:rsidR="00F50A99" w:rsidRPr="00E91B66" w:rsidRDefault="008B01BE" w:rsidP="00062E89">
      <w:pPr>
        <w:numPr>
          <w:ilvl w:val="0"/>
          <w:numId w:val="6"/>
        </w:numPr>
        <w:tabs>
          <w:tab w:val="clear" w:pos="648"/>
          <w:tab w:val="left" w:pos="1440"/>
        </w:tabs>
        <w:spacing w:before="272"/>
        <w:ind w:left="72"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Notices.</w:t>
      </w:r>
      <w:r w:rsidRPr="00E91B66">
        <w:rPr>
          <w:rFonts w:eastAsia="Times New Roman"/>
          <w:color w:val="000000"/>
          <w:sz w:val="24"/>
          <w:szCs w:val="24"/>
        </w:rPr>
        <w:t xml:space="preserve"> </w:t>
      </w:r>
      <w:bookmarkStart w:id="1" w:name="_Hlk141190386"/>
      <w:r w:rsidRPr="00E91B66">
        <w:rPr>
          <w:rFonts w:eastAsia="Times New Roman"/>
          <w:color w:val="000000"/>
          <w:sz w:val="24"/>
          <w:szCs w:val="24"/>
        </w:rPr>
        <w:t xml:space="preserve">All notices, requests, consents, claims, demands, waivers and other communications hereunder shall be in writing and shall be deemed to have been given: (a) when delivered by hand (with written confirmation of receipt); (b) when received by the addressee if sent by a nationally recognized overnight courier (receipt requested); (c) on the date sent by facsimile or e-mail (with confirmation of transmission) if sent during normal business hours of </w:t>
      </w:r>
      <w:r w:rsidRPr="00E91B66">
        <w:rPr>
          <w:rFonts w:eastAsia="Times New Roman"/>
          <w:color w:val="000000"/>
          <w:sz w:val="24"/>
          <w:szCs w:val="24"/>
        </w:rPr>
        <w:lastRenderedPageBreak/>
        <w:t xml:space="preserve">the recipient, and on the next business day if sent after normal business hours of the recipient; or (d) on the third day after the date mailed, by certified or registered mail, return receipt requested, postage prepaid. Such communications must be sent to the respective parties at the addresses set forth on the </w:t>
      </w:r>
      <w:r w:rsidR="004947CC">
        <w:rPr>
          <w:rFonts w:eastAsia="Times New Roman"/>
          <w:color w:val="000000"/>
          <w:sz w:val="24"/>
          <w:szCs w:val="24"/>
        </w:rPr>
        <w:t>signature</w:t>
      </w:r>
      <w:r w:rsidRPr="00E91B66">
        <w:rPr>
          <w:rFonts w:eastAsia="Times New Roman"/>
          <w:color w:val="000000"/>
          <w:sz w:val="24"/>
          <w:szCs w:val="24"/>
        </w:rPr>
        <w:t xml:space="preserve"> page of this Agreement (or to such other address that may be designated by a Party from time to time in accordance with this Section).</w:t>
      </w:r>
      <w:bookmarkEnd w:id="1"/>
    </w:p>
    <w:p w14:paraId="4FBBCFFC" w14:textId="194CDA78" w:rsidR="00F50A99" w:rsidRPr="00E91B66" w:rsidRDefault="008B01BE" w:rsidP="00062E89">
      <w:pPr>
        <w:numPr>
          <w:ilvl w:val="0"/>
          <w:numId w:val="6"/>
        </w:numPr>
        <w:tabs>
          <w:tab w:val="clear" w:pos="648"/>
          <w:tab w:val="left" w:pos="1440"/>
        </w:tabs>
        <w:spacing w:before="252"/>
        <w:ind w:left="72"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Entire Agreement.</w:t>
      </w:r>
      <w:r w:rsidRPr="00E91B66">
        <w:rPr>
          <w:rFonts w:eastAsia="Times New Roman"/>
          <w:color w:val="000000"/>
          <w:sz w:val="24"/>
          <w:szCs w:val="24"/>
        </w:rPr>
        <w:t xml:space="preserve"> </w:t>
      </w:r>
      <w:r w:rsidR="00C066A0" w:rsidRPr="00E91B66">
        <w:rPr>
          <w:rFonts w:eastAsia="Times New Roman"/>
          <w:color w:val="000000"/>
          <w:sz w:val="24"/>
          <w:szCs w:val="24"/>
        </w:rPr>
        <w:t xml:space="preserve"> </w:t>
      </w:r>
      <w:r w:rsidRPr="00E91B66">
        <w:rPr>
          <w:rFonts w:eastAsia="Times New Roman"/>
          <w:color w:val="000000"/>
          <w:sz w:val="24"/>
          <w:szCs w:val="24"/>
        </w:rPr>
        <w:t xml:space="preserve">This Agreement constitutes the sole and entire agreement of the Parties with respect to the subject matter contained herein, and supersedes all prior and contemporaneous understandings, agreements, representations and warranties, both written and oral, with respect to such subject matter. </w:t>
      </w:r>
      <w:r w:rsidR="00C066A0" w:rsidRPr="00E91B66">
        <w:rPr>
          <w:rFonts w:eastAsia="Times New Roman"/>
          <w:color w:val="000000"/>
          <w:sz w:val="24"/>
          <w:szCs w:val="24"/>
        </w:rPr>
        <w:t xml:space="preserve"> </w:t>
      </w:r>
      <w:r w:rsidRPr="00E91B66">
        <w:rPr>
          <w:rFonts w:eastAsia="Times New Roman"/>
          <w:color w:val="000000"/>
          <w:sz w:val="24"/>
          <w:szCs w:val="24"/>
        </w:rPr>
        <w:t>This Agreement may only be amended, modified or supplemented by an agreement in writing signed by each Party hereto.</w:t>
      </w:r>
    </w:p>
    <w:p w14:paraId="7326D960" w14:textId="18DFA68D" w:rsidR="00F50A99" w:rsidRPr="00E91B66" w:rsidRDefault="008B01BE" w:rsidP="00062E89">
      <w:pPr>
        <w:numPr>
          <w:ilvl w:val="0"/>
          <w:numId w:val="6"/>
        </w:numPr>
        <w:tabs>
          <w:tab w:val="clear" w:pos="648"/>
          <w:tab w:val="left" w:pos="1440"/>
        </w:tabs>
        <w:spacing w:before="253"/>
        <w:ind w:left="72"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Severability.</w:t>
      </w:r>
      <w:r w:rsidR="00C066A0" w:rsidRPr="000C0C72">
        <w:rPr>
          <w:rFonts w:eastAsia="Times New Roman"/>
          <w:color w:val="000000"/>
          <w:sz w:val="24"/>
          <w:szCs w:val="24"/>
        </w:rPr>
        <w:t xml:space="preserve"> </w:t>
      </w:r>
      <w:r w:rsidRPr="00E91B66">
        <w:rPr>
          <w:rFonts w:eastAsia="Times New Roman"/>
          <w:color w:val="000000"/>
          <w:sz w:val="24"/>
          <w:szCs w:val="24"/>
        </w:rPr>
        <w:t xml:space="preserve"> </w:t>
      </w:r>
      <w:bookmarkStart w:id="2" w:name="_Hlk141190237"/>
      <w:r w:rsidRPr="00E91B66">
        <w:rPr>
          <w:rFonts w:eastAsia="Times New Roman"/>
          <w:color w:val="000000"/>
          <w:sz w:val="24"/>
          <w:szCs w:val="24"/>
        </w:rPr>
        <w:t>If any term or provision of this Agreement is invalid, illegal or unenforceable in any jurisdiction, such invalidity, illegality or unenforceability shall not affect any other term or provision of this Agreement or invalidate or render unenforceable such term or provision in any other jurisdiction.</w:t>
      </w:r>
    </w:p>
    <w:bookmarkEnd w:id="2"/>
    <w:p w14:paraId="346E281E" w14:textId="57053A13" w:rsidR="00F50A99" w:rsidRPr="00E91B66" w:rsidRDefault="008B01BE" w:rsidP="00062E89">
      <w:pPr>
        <w:numPr>
          <w:ilvl w:val="0"/>
          <w:numId w:val="6"/>
        </w:numPr>
        <w:tabs>
          <w:tab w:val="clear" w:pos="648"/>
          <w:tab w:val="left" w:pos="1440"/>
        </w:tabs>
        <w:spacing w:before="246"/>
        <w:ind w:left="72" w:firstLine="720"/>
        <w:jc w:val="both"/>
        <w:textAlignment w:val="baseline"/>
        <w:rPr>
          <w:rFonts w:eastAsia="Times New Roman"/>
          <w:color w:val="000000"/>
          <w:sz w:val="24"/>
          <w:szCs w:val="24"/>
          <w:u w:val="single"/>
        </w:rPr>
      </w:pPr>
      <w:r w:rsidRPr="00E91B66">
        <w:rPr>
          <w:rFonts w:eastAsia="Times New Roman"/>
          <w:color w:val="000000"/>
          <w:sz w:val="24"/>
          <w:szCs w:val="24"/>
          <w:u w:val="single"/>
        </w:rPr>
        <w:t>Counterparts.</w:t>
      </w:r>
      <w:r w:rsidR="00C066A0" w:rsidRPr="000C0C72">
        <w:rPr>
          <w:rFonts w:eastAsia="Times New Roman"/>
          <w:color w:val="000000"/>
          <w:sz w:val="24"/>
          <w:szCs w:val="24"/>
        </w:rPr>
        <w:t xml:space="preserve"> </w:t>
      </w:r>
      <w:r w:rsidRPr="00E91B66">
        <w:rPr>
          <w:rFonts w:eastAsia="Times New Roman"/>
          <w:color w:val="000000"/>
          <w:sz w:val="24"/>
          <w:szCs w:val="24"/>
        </w:rPr>
        <w:t xml:space="preserve"> This Agreement may be executed in counterparts, each of which shall be deemed an original, but all of which together shall be deemed to be one and the same agreement. A signed copy of this Agreement delivered by facsimile, e-mail or other means of electronic transmission shall be deemed to have the same legal effect as delivery of an original signed copy of this Agreement.</w:t>
      </w:r>
    </w:p>
    <w:p w14:paraId="6F5BD70B" w14:textId="600CBBA2" w:rsidR="00836E5E" w:rsidRPr="009C3C72" w:rsidRDefault="008B01BE" w:rsidP="009C3C72">
      <w:pPr>
        <w:numPr>
          <w:ilvl w:val="0"/>
          <w:numId w:val="6"/>
        </w:numPr>
        <w:tabs>
          <w:tab w:val="clear" w:pos="648"/>
          <w:tab w:val="left" w:pos="1440"/>
        </w:tabs>
        <w:spacing w:before="246"/>
        <w:ind w:left="72" w:firstLine="720"/>
        <w:jc w:val="both"/>
        <w:textAlignment w:val="baseline"/>
        <w:rPr>
          <w:sz w:val="24"/>
        </w:rPr>
      </w:pPr>
      <w:r w:rsidRPr="004758E5">
        <w:rPr>
          <w:rFonts w:eastAsia="Times New Roman"/>
          <w:color w:val="000000"/>
          <w:sz w:val="24"/>
          <w:szCs w:val="24"/>
          <w:u w:val="single"/>
        </w:rPr>
        <w:t>Assignment.</w:t>
      </w:r>
      <w:r w:rsidRPr="004758E5">
        <w:rPr>
          <w:rFonts w:eastAsia="Times New Roman"/>
          <w:color w:val="000000"/>
          <w:sz w:val="24"/>
          <w:szCs w:val="24"/>
        </w:rPr>
        <w:t xml:space="preserve"> </w:t>
      </w:r>
      <w:r w:rsidR="00C066A0" w:rsidRPr="004758E5">
        <w:rPr>
          <w:rFonts w:eastAsia="Times New Roman"/>
          <w:color w:val="000000"/>
          <w:sz w:val="24"/>
          <w:szCs w:val="24"/>
        </w:rPr>
        <w:t xml:space="preserve"> </w:t>
      </w:r>
      <w:bookmarkStart w:id="3" w:name="_Hlk141190588"/>
      <w:r w:rsidRPr="004758E5">
        <w:rPr>
          <w:rFonts w:eastAsia="Times New Roman"/>
          <w:color w:val="000000"/>
          <w:sz w:val="24"/>
          <w:szCs w:val="24"/>
        </w:rPr>
        <w:t xml:space="preserve">Neither Party may assign any of its rights hereunder without the prior written consent of the other Party. Any purported assignment in violation of this Section shall be null and void. </w:t>
      </w:r>
      <w:r w:rsidR="00C066A0" w:rsidRPr="004758E5">
        <w:rPr>
          <w:rFonts w:eastAsia="Times New Roman"/>
          <w:color w:val="000000"/>
          <w:sz w:val="24"/>
          <w:szCs w:val="24"/>
        </w:rPr>
        <w:t xml:space="preserve"> </w:t>
      </w:r>
      <w:r w:rsidRPr="004758E5">
        <w:rPr>
          <w:rFonts w:eastAsia="Times New Roman"/>
          <w:color w:val="000000"/>
          <w:sz w:val="24"/>
          <w:szCs w:val="24"/>
        </w:rPr>
        <w:t xml:space="preserve">No assignment shall relieve the assigning Party of any of its obligations hereunder. </w:t>
      </w:r>
      <w:r w:rsidR="00C066A0" w:rsidRPr="004758E5">
        <w:rPr>
          <w:rFonts w:eastAsia="Times New Roman"/>
          <w:color w:val="000000"/>
          <w:sz w:val="24"/>
          <w:szCs w:val="24"/>
        </w:rPr>
        <w:t xml:space="preserve"> </w:t>
      </w:r>
      <w:r w:rsidRPr="004758E5">
        <w:rPr>
          <w:rFonts w:eastAsia="Times New Roman"/>
          <w:color w:val="000000"/>
          <w:sz w:val="24"/>
          <w:szCs w:val="24"/>
        </w:rPr>
        <w:t>This Agreement is for the sole benefit of the parties hereto and their respective successors and permitted assigns</w:t>
      </w:r>
      <w:r w:rsidR="004758E5">
        <w:rPr>
          <w:rFonts w:eastAsia="Times New Roman"/>
          <w:color w:val="000000"/>
          <w:sz w:val="24"/>
          <w:szCs w:val="24"/>
        </w:rPr>
        <w:t>,</w:t>
      </w:r>
      <w:r w:rsidRPr="004758E5">
        <w:rPr>
          <w:rFonts w:eastAsia="Times New Roman"/>
          <w:color w:val="000000"/>
          <w:sz w:val="24"/>
          <w:szCs w:val="24"/>
        </w:rPr>
        <w:t xml:space="preserve"> and</w:t>
      </w:r>
      <w:r w:rsidR="004758E5">
        <w:rPr>
          <w:rFonts w:eastAsia="Times New Roman"/>
          <w:color w:val="000000"/>
          <w:sz w:val="24"/>
          <w:szCs w:val="24"/>
        </w:rPr>
        <w:t xml:space="preserve"> </w:t>
      </w:r>
      <w:r w:rsidRPr="004758E5">
        <w:rPr>
          <w:rFonts w:eastAsia="Times New Roman"/>
          <w:color w:val="000000"/>
          <w:sz w:val="24"/>
          <w:szCs w:val="24"/>
        </w:rPr>
        <w:t>nothing herein, express or implied, is intended to or shall confer upon any other person or entity any legal or equitable right, benefit or remedy of any nature whatsoever under or by reason of this Agreement.</w:t>
      </w:r>
    </w:p>
    <w:bookmarkEnd w:id="3"/>
    <w:p w14:paraId="5A20FD9B" w14:textId="071A5C20" w:rsidR="00F50A99" w:rsidRPr="00E91B66" w:rsidRDefault="008B01BE" w:rsidP="009C3C72">
      <w:pPr>
        <w:numPr>
          <w:ilvl w:val="0"/>
          <w:numId w:val="6"/>
        </w:numPr>
        <w:tabs>
          <w:tab w:val="clear" w:pos="648"/>
          <w:tab w:val="left" w:pos="1440"/>
        </w:tabs>
        <w:spacing w:before="251" w:after="240"/>
        <w:ind w:left="72" w:firstLine="720"/>
        <w:jc w:val="both"/>
        <w:textAlignment w:val="baseline"/>
        <w:rPr>
          <w:rFonts w:eastAsia="Times New Roman"/>
          <w:color w:val="000000"/>
          <w:spacing w:val="3"/>
          <w:sz w:val="24"/>
          <w:szCs w:val="24"/>
          <w:u w:val="single"/>
        </w:rPr>
      </w:pPr>
      <w:r w:rsidRPr="00E91B66">
        <w:rPr>
          <w:rFonts w:eastAsia="Times New Roman"/>
          <w:color w:val="000000"/>
          <w:spacing w:val="3"/>
          <w:sz w:val="24"/>
          <w:szCs w:val="24"/>
          <w:u w:val="single"/>
        </w:rPr>
        <w:t>Waivers.</w:t>
      </w:r>
      <w:r w:rsidRPr="00E91B66">
        <w:rPr>
          <w:rFonts w:eastAsia="Times New Roman"/>
          <w:color w:val="000000"/>
          <w:spacing w:val="3"/>
          <w:sz w:val="24"/>
          <w:szCs w:val="24"/>
        </w:rPr>
        <w:t xml:space="preserve"> </w:t>
      </w:r>
      <w:r w:rsidR="00C066A0" w:rsidRPr="00E91B66">
        <w:rPr>
          <w:rFonts w:eastAsia="Times New Roman"/>
          <w:color w:val="000000"/>
          <w:spacing w:val="3"/>
          <w:sz w:val="24"/>
          <w:szCs w:val="24"/>
        </w:rPr>
        <w:t xml:space="preserve"> </w:t>
      </w:r>
      <w:r w:rsidRPr="00E91B66">
        <w:rPr>
          <w:rFonts w:eastAsia="Times New Roman"/>
          <w:color w:val="000000"/>
          <w:spacing w:val="3"/>
          <w:sz w:val="24"/>
          <w:szCs w:val="24"/>
        </w:rPr>
        <w:t>No waiver by any Party of any of the provisions hereof shall be effective unless explicitly set forth in writing and signed by the Party so waiving.</w:t>
      </w:r>
      <w:r w:rsidR="00C066A0" w:rsidRPr="00E91B66">
        <w:rPr>
          <w:rFonts w:eastAsia="Times New Roman"/>
          <w:color w:val="000000"/>
          <w:spacing w:val="3"/>
          <w:sz w:val="24"/>
          <w:szCs w:val="24"/>
        </w:rPr>
        <w:t xml:space="preserve"> </w:t>
      </w:r>
      <w:r w:rsidRPr="00E91B66">
        <w:rPr>
          <w:rFonts w:eastAsia="Times New Roman"/>
          <w:color w:val="000000"/>
          <w:spacing w:val="3"/>
          <w:sz w:val="24"/>
          <w:szCs w:val="24"/>
        </w:rPr>
        <w:t xml:space="preserve"> No waiver by any Party shall operate or be construed as a waiver in respect of any failure, breach or default not expressly identified by such written waiver, whether of a similar or different character, </w:t>
      </w:r>
      <w:r w:rsidRPr="009C3C72">
        <w:rPr>
          <w:sz w:val="24"/>
        </w:rPr>
        <w:t>and</w:t>
      </w:r>
      <w:r w:rsidRPr="00E91B66">
        <w:rPr>
          <w:rFonts w:eastAsia="Times New Roman"/>
          <w:color w:val="000000"/>
          <w:spacing w:val="3"/>
          <w:sz w:val="24"/>
          <w:szCs w:val="24"/>
        </w:rPr>
        <w:t xml:space="preserve"> whether occurring before or after that waiver. </w:t>
      </w:r>
      <w:r w:rsidR="00C066A0" w:rsidRPr="00E91B66">
        <w:rPr>
          <w:rFonts w:eastAsia="Times New Roman"/>
          <w:color w:val="000000"/>
          <w:spacing w:val="3"/>
          <w:sz w:val="24"/>
          <w:szCs w:val="24"/>
        </w:rPr>
        <w:t xml:space="preserve"> </w:t>
      </w:r>
      <w:r w:rsidRPr="00E91B66">
        <w:rPr>
          <w:rFonts w:eastAsia="Times New Roman"/>
          <w:color w:val="000000"/>
          <w:spacing w:val="3"/>
          <w:sz w:val="24"/>
          <w:szCs w:val="24"/>
        </w:rPr>
        <w:t>No failure to exercise, or delay in exercising, any right, remedy, power or privilege arising from this Agreement shall operate or be construed as a waiver thereof; nor shall any single or partial exercise of any right, remedy, power or privilege hereunder preclude any other or further exercise thereof or the exercise of any other right, remedy, power or privilege.</w:t>
      </w:r>
    </w:p>
    <w:p w14:paraId="3EAE0C96" w14:textId="77777777" w:rsidR="00F50A99" w:rsidRPr="00E91B66" w:rsidRDefault="008B01BE" w:rsidP="00062E89">
      <w:pPr>
        <w:spacing w:before="616"/>
        <w:ind w:left="72"/>
        <w:jc w:val="center"/>
        <w:textAlignment w:val="baseline"/>
        <w:rPr>
          <w:rFonts w:eastAsia="Times New Roman"/>
          <w:color w:val="000000"/>
          <w:spacing w:val="4"/>
          <w:sz w:val="24"/>
          <w:szCs w:val="24"/>
        </w:rPr>
      </w:pPr>
      <w:r w:rsidRPr="00E91B66">
        <w:rPr>
          <w:rFonts w:eastAsia="Times New Roman"/>
          <w:color w:val="000000"/>
          <w:spacing w:val="4"/>
          <w:sz w:val="24"/>
          <w:szCs w:val="24"/>
        </w:rPr>
        <w:t>[SIGNATURE PAGE FOLLOWS]</w:t>
      </w:r>
    </w:p>
    <w:p w14:paraId="36259D4D" w14:textId="77777777" w:rsidR="00F50A99" w:rsidRPr="00E91B66" w:rsidRDefault="00F50A99" w:rsidP="00062E89">
      <w:pPr>
        <w:rPr>
          <w:sz w:val="24"/>
          <w:szCs w:val="24"/>
        </w:rPr>
        <w:sectPr w:rsidR="00F50A99" w:rsidRPr="00E91B66" w:rsidSect="00C3547E">
          <w:headerReference w:type="default" r:id="rId7"/>
          <w:footerReference w:type="even" r:id="rId8"/>
          <w:footerReference w:type="default" r:id="rId9"/>
          <w:pgSz w:w="12226" w:h="15804"/>
          <w:pgMar w:top="1099" w:right="1440" w:bottom="1152" w:left="1440" w:header="720" w:footer="720" w:gutter="0"/>
          <w:cols w:space="720"/>
        </w:sectPr>
      </w:pPr>
    </w:p>
    <w:p w14:paraId="5C105F66" w14:textId="062EF217" w:rsidR="00F50A99" w:rsidRPr="00E91B66" w:rsidRDefault="008B01BE" w:rsidP="00E91B66">
      <w:pPr>
        <w:spacing w:before="9" w:line="263" w:lineRule="exact"/>
        <w:ind w:firstLine="720"/>
        <w:textAlignment w:val="baseline"/>
        <w:rPr>
          <w:rFonts w:eastAsia="Times New Roman"/>
          <w:color w:val="2D2D2D"/>
          <w:sz w:val="24"/>
          <w:szCs w:val="24"/>
        </w:rPr>
      </w:pPr>
      <w:r w:rsidRPr="00E91B66">
        <w:rPr>
          <w:rFonts w:eastAsia="Times New Roman"/>
          <w:color w:val="2D2D2D"/>
          <w:sz w:val="24"/>
          <w:szCs w:val="24"/>
        </w:rPr>
        <w:lastRenderedPageBreak/>
        <w:t xml:space="preserve">IN WITNESS WHEREOF, the </w:t>
      </w:r>
      <w:r w:rsidR="000C0C72">
        <w:rPr>
          <w:rFonts w:eastAsia="Times New Roman"/>
          <w:color w:val="2D2D2D"/>
          <w:sz w:val="24"/>
          <w:szCs w:val="24"/>
        </w:rPr>
        <w:t>P</w:t>
      </w:r>
      <w:r w:rsidRPr="00E91B66">
        <w:rPr>
          <w:rFonts w:eastAsia="Times New Roman"/>
          <w:color w:val="2D2D2D"/>
          <w:sz w:val="24"/>
          <w:szCs w:val="24"/>
        </w:rPr>
        <w:t xml:space="preserve">arties have executed this Agreement to be effective as of the </w:t>
      </w:r>
      <w:r w:rsidR="000C0C72">
        <w:rPr>
          <w:rFonts w:eastAsia="Times New Roman"/>
          <w:color w:val="2D2D2D"/>
          <w:sz w:val="24"/>
          <w:szCs w:val="24"/>
        </w:rPr>
        <w:t>date first stated above</w:t>
      </w:r>
      <w:r w:rsidRPr="00E91B66">
        <w:rPr>
          <w:rFonts w:eastAsia="Times New Roman"/>
          <w:color w:val="2D2D2D"/>
          <w:sz w:val="24"/>
          <w:szCs w:val="24"/>
        </w:rPr>
        <w:t>.</w:t>
      </w:r>
    </w:p>
    <w:p w14:paraId="2C1FB589" w14:textId="77777777" w:rsidR="000C0C72" w:rsidRDefault="000C0C72" w:rsidP="000C0C72">
      <w:pPr>
        <w:spacing w:before="130" w:line="259" w:lineRule="exact"/>
        <w:textAlignment w:val="baseline"/>
        <w:rPr>
          <w:rFonts w:eastAsia="Times New Roman"/>
          <w:b/>
          <w:bCs/>
          <w:color w:val="2D2D2D"/>
          <w:spacing w:val="4"/>
          <w:sz w:val="24"/>
          <w:szCs w:val="24"/>
        </w:rPr>
      </w:pPr>
    </w:p>
    <w:p w14:paraId="6CB1C6C3" w14:textId="77777777" w:rsidR="00F50614" w:rsidRDefault="00F50614" w:rsidP="00F50614">
      <w:pPr>
        <w:spacing w:before="130" w:line="259" w:lineRule="exact"/>
        <w:textAlignment w:val="baseline"/>
        <w:rPr>
          <w:rFonts w:eastAsia="Times New Roman"/>
          <w:b/>
          <w:bCs/>
          <w:color w:val="2D2D2D"/>
          <w:spacing w:val="4"/>
          <w:sz w:val="24"/>
          <w:szCs w:val="24"/>
        </w:rPr>
      </w:pPr>
    </w:p>
    <w:p w14:paraId="7B28B061" w14:textId="4F4C6CA7" w:rsidR="00F50A99" w:rsidRPr="00E91B66" w:rsidRDefault="00001293" w:rsidP="00F50614">
      <w:pPr>
        <w:spacing w:before="130" w:line="259" w:lineRule="exact"/>
        <w:textAlignment w:val="baseline"/>
        <w:rPr>
          <w:rFonts w:eastAsia="Times New Roman"/>
          <w:b/>
          <w:bCs/>
          <w:color w:val="2D2D2D"/>
          <w:spacing w:val="4"/>
          <w:sz w:val="24"/>
          <w:szCs w:val="24"/>
        </w:rPr>
      </w:pPr>
      <w:r>
        <w:rPr>
          <w:rFonts w:eastAsia="Times New Roman"/>
          <w:b/>
          <w:bCs/>
          <w:color w:val="2D2D2D"/>
          <w:spacing w:val="4"/>
          <w:sz w:val="24"/>
          <w:szCs w:val="24"/>
        </w:rPr>
        <w:t>CROSBY BESS STATION</w:t>
      </w:r>
      <w:r w:rsidR="000C0C72">
        <w:rPr>
          <w:rFonts w:eastAsia="Times New Roman"/>
          <w:b/>
          <w:bCs/>
          <w:color w:val="2D2D2D"/>
          <w:spacing w:val="4"/>
          <w:sz w:val="24"/>
          <w:szCs w:val="24"/>
        </w:rPr>
        <w:t xml:space="preserve"> LLC</w:t>
      </w:r>
    </w:p>
    <w:p w14:paraId="630381C1" w14:textId="222E1737" w:rsidR="00F50A99" w:rsidRPr="00E91B66" w:rsidRDefault="008B01BE" w:rsidP="00F50614">
      <w:pPr>
        <w:spacing w:before="480" w:line="276" w:lineRule="auto"/>
        <w:textAlignment w:val="baseline"/>
        <w:rPr>
          <w:rFonts w:eastAsia="Times New Roman"/>
          <w:color w:val="2D2D2D"/>
          <w:sz w:val="24"/>
          <w:szCs w:val="24"/>
        </w:rPr>
      </w:pPr>
      <w:r w:rsidRPr="00E91B66">
        <w:rPr>
          <w:rFonts w:eastAsia="Times New Roman"/>
          <w:color w:val="2D2D2D"/>
          <w:sz w:val="24"/>
          <w:szCs w:val="24"/>
        </w:rPr>
        <w:t>By</w:t>
      </w:r>
      <w:r w:rsidR="000C0C72">
        <w:rPr>
          <w:rFonts w:eastAsia="Times New Roman"/>
          <w:color w:val="2D2D2D"/>
          <w:sz w:val="24"/>
          <w:szCs w:val="24"/>
        </w:rPr>
        <w:t xml:space="preserve">:  </w:t>
      </w:r>
      <w:r w:rsidR="000C0C72">
        <w:rPr>
          <w:rFonts w:eastAsia="Times New Roman"/>
          <w:color w:val="2D2D2D"/>
          <w:sz w:val="24"/>
          <w:szCs w:val="24"/>
        </w:rPr>
        <w:tab/>
      </w:r>
      <w:r w:rsidR="00F50614">
        <w:rPr>
          <w:rFonts w:eastAsia="Times New Roman"/>
          <w:color w:val="2D2D2D"/>
          <w:sz w:val="24"/>
          <w:szCs w:val="24"/>
        </w:rPr>
        <w:t xml:space="preserve">      </w:t>
      </w:r>
      <w:r w:rsidR="000C0C72">
        <w:rPr>
          <w:rFonts w:eastAsia="Times New Roman"/>
          <w:color w:val="2D2D2D"/>
          <w:sz w:val="24"/>
          <w:szCs w:val="24"/>
          <w:u w:val="single"/>
        </w:rPr>
        <w:tab/>
      </w:r>
      <w:r w:rsidR="000C0C72">
        <w:rPr>
          <w:rFonts w:eastAsia="Times New Roman"/>
          <w:color w:val="2D2D2D"/>
          <w:sz w:val="24"/>
          <w:szCs w:val="24"/>
          <w:u w:val="single"/>
        </w:rPr>
        <w:tab/>
      </w:r>
      <w:r w:rsidR="000C0C72">
        <w:rPr>
          <w:rFonts w:eastAsia="Times New Roman"/>
          <w:color w:val="2D2D2D"/>
          <w:sz w:val="24"/>
          <w:szCs w:val="24"/>
          <w:u w:val="single"/>
        </w:rPr>
        <w:tab/>
      </w:r>
      <w:r w:rsidR="000C0C72">
        <w:rPr>
          <w:rFonts w:eastAsia="Times New Roman"/>
          <w:color w:val="2D2D2D"/>
          <w:sz w:val="24"/>
          <w:szCs w:val="24"/>
          <w:u w:val="single"/>
        </w:rPr>
        <w:tab/>
      </w:r>
      <w:r w:rsidR="000C0C72">
        <w:rPr>
          <w:rFonts w:eastAsia="Times New Roman"/>
          <w:color w:val="2D2D2D"/>
          <w:sz w:val="24"/>
          <w:szCs w:val="24"/>
          <w:u w:val="single"/>
        </w:rPr>
        <w:tab/>
      </w:r>
      <w:r w:rsidRPr="00E91B66">
        <w:rPr>
          <w:rFonts w:eastAsia="Times New Roman"/>
          <w:color w:val="2D2D2D"/>
          <w:sz w:val="24"/>
          <w:szCs w:val="24"/>
        </w:rPr>
        <w:t xml:space="preserve"> </w:t>
      </w:r>
    </w:p>
    <w:p w14:paraId="4770A305" w14:textId="28663F5D" w:rsidR="00F65C98" w:rsidRPr="00E91B66" w:rsidRDefault="00F65C98" w:rsidP="00F50614">
      <w:pPr>
        <w:tabs>
          <w:tab w:val="left" w:pos="1080"/>
        </w:tabs>
        <w:spacing w:line="276" w:lineRule="auto"/>
        <w:textAlignment w:val="baseline"/>
        <w:rPr>
          <w:rFonts w:eastAsia="Times New Roman"/>
          <w:color w:val="2D2D2D"/>
          <w:spacing w:val="4"/>
          <w:sz w:val="24"/>
          <w:szCs w:val="24"/>
        </w:rPr>
      </w:pPr>
      <w:r w:rsidRPr="00E91B66">
        <w:rPr>
          <w:rFonts w:eastAsia="Times New Roman"/>
          <w:color w:val="2D2D2D"/>
          <w:spacing w:val="4"/>
          <w:sz w:val="24"/>
          <w:szCs w:val="24"/>
        </w:rPr>
        <w:t xml:space="preserve">Name: </w:t>
      </w:r>
      <w:r w:rsidR="000C0C72">
        <w:rPr>
          <w:rFonts w:eastAsia="Times New Roman"/>
          <w:color w:val="2D2D2D"/>
          <w:spacing w:val="4"/>
          <w:sz w:val="24"/>
          <w:szCs w:val="24"/>
        </w:rPr>
        <w:tab/>
        <w:t>Gerald Balboa</w:t>
      </w:r>
    </w:p>
    <w:p w14:paraId="4754B35D" w14:textId="2A1A2D4C" w:rsidR="000C0C72" w:rsidRDefault="00F65C98" w:rsidP="00F50614">
      <w:pPr>
        <w:tabs>
          <w:tab w:val="left" w:pos="1080"/>
        </w:tabs>
        <w:spacing w:line="276" w:lineRule="auto"/>
        <w:textAlignment w:val="baseline"/>
        <w:rPr>
          <w:rFonts w:eastAsia="Times New Roman"/>
          <w:color w:val="2D2D2D"/>
          <w:spacing w:val="4"/>
          <w:sz w:val="24"/>
          <w:szCs w:val="24"/>
        </w:rPr>
      </w:pPr>
      <w:r w:rsidRPr="00E91B66">
        <w:rPr>
          <w:rFonts w:eastAsia="Times New Roman"/>
          <w:color w:val="2D2D2D"/>
          <w:spacing w:val="4"/>
          <w:sz w:val="24"/>
          <w:szCs w:val="24"/>
        </w:rPr>
        <w:t xml:space="preserve">Title: </w:t>
      </w:r>
      <w:r w:rsidR="000C0C72">
        <w:rPr>
          <w:rFonts w:eastAsia="Times New Roman"/>
          <w:color w:val="2D2D2D"/>
          <w:spacing w:val="4"/>
          <w:sz w:val="24"/>
          <w:szCs w:val="24"/>
        </w:rPr>
        <w:tab/>
        <w:t>Vice President</w:t>
      </w:r>
    </w:p>
    <w:p w14:paraId="4513FD34" w14:textId="5808CA44" w:rsidR="00F50A99" w:rsidRDefault="000C0C72" w:rsidP="00F50614">
      <w:pPr>
        <w:tabs>
          <w:tab w:val="left" w:pos="1080"/>
        </w:tabs>
        <w:spacing w:line="276" w:lineRule="auto"/>
        <w:textAlignment w:val="baseline"/>
        <w:rPr>
          <w:rFonts w:eastAsia="Times New Roman"/>
          <w:color w:val="2D2D2D"/>
          <w:spacing w:val="4"/>
          <w:sz w:val="24"/>
          <w:szCs w:val="24"/>
        </w:rPr>
      </w:pPr>
      <w:r>
        <w:rPr>
          <w:rFonts w:eastAsia="Times New Roman"/>
          <w:color w:val="2D2D2D"/>
          <w:spacing w:val="4"/>
          <w:sz w:val="24"/>
          <w:szCs w:val="24"/>
        </w:rPr>
        <w:t>Address:</w:t>
      </w:r>
      <w:r>
        <w:rPr>
          <w:rFonts w:eastAsia="Times New Roman"/>
          <w:color w:val="2D2D2D"/>
          <w:spacing w:val="4"/>
          <w:sz w:val="24"/>
          <w:szCs w:val="24"/>
        </w:rPr>
        <w:tab/>
      </w:r>
      <w:r w:rsidR="00F50614">
        <w:rPr>
          <w:rFonts w:eastAsia="Times New Roman"/>
          <w:color w:val="2D2D2D"/>
          <w:spacing w:val="4"/>
          <w:sz w:val="24"/>
          <w:szCs w:val="24"/>
        </w:rPr>
        <w:t>5847 San Felipe Street, Ste 4450</w:t>
      </w:r>
    </w:p>
    <w:p w14:paraId="6DE1B977" w14:textId="6540B27E" w:rsidR="00F50614" w:rsidRDefault="00F50614" w:rsidP="00F50614">
      <w:pPr>
        <w:tabs>
          <w:tab w:val="left" w:pos="1080"/>
        </w:tabs>
        <w:spacing w:line="276" w:lineRule="auto"/>
        <w:textAlignment w:val="baseline"/>
        <w:rPr>
          <w:rFonts w:eastAsia="Times New Roman"/>
          <w:color w:val="2D2D2D"/>
          <w:spacing w:val="4"/>
          <w:sz w:val="24"/>
          <w:szCs w:val="24"/>
        </w:rPr>
      </w:pPr>
      <w:r>
        <w:rPr>
          <w:rFonts w:eastAsia="Times New Roman"/>
          <w:color w:val="2D2D2D"/>
          <w:spacing w:val="4"/>
          <w:sz w:val="24"/>
          <w:szCs w:val="24"/>
        </w:rPr>
        <w:tab/>
        <w:t>Houston, Texas 77057</w:t>
      </w:r>
    </w:p>
    <w:p w14:paraId="39A9E804" w14:textId="23E99D29" w:rsidR="00F50614" w:rsidRDefault="002472F5" w:rsidP="002472F5">
      <w:pPr>
        <w:tabs>
          <w:tab w:val="left" w:pos="990"/>
          <w:tab w:val="left" w:leader="underscore" w:pos="6624"/>
        </w:tabs>
        <w:spacing w:before="100" w:beforeAutospacing="1" w:line="276" w:lineRule="auto"/>
        <w:textAlignment w:val="baseline"/>
        <w:rPr>
          <w:rFonts w:eastAsia="Times New Roman"/>
          <w:color w:val="000000"/>
          <w:sz w:val="24"/>
          <w:szCs w:val="24"/>
        </w:rPr>
      </w:pPr>
      <w:r w:rsidRPr="002472F5">
        <w:rPr>
          <w:rFonts w:eastAsia="Times New Roman"/>
          <w:color w:val="000000"/>
          <w:sz w:val="24"/>
          <w:szCs w:val="24"/>
        </w:rPr>
        <w:t>Email:</w:t>
      </w:r>
      <w:r>
        <w:rPr>
          <w:rFonts w:eastAsia="Times New Roman"/>
          <w:color w:val="000000"/>
          <w:sz w:val="24"/>
          <w:szCs w:val="24"/>
        </w:rPr>
        <w:tab/>
        <w:t>____________________________</w:t>
      </w:r>
    </w:p>
    <w:p w14:paraId="5EA77CA3" w14:textId="70A08F62" w:rsidR="002472F5" w:rsidRDefault="002472F5" w:rsidP="002472F5">
      <w:pPr>
        <w:tabs>
          <w:tab w:val="left" w:pos="990"/>
          <w:tab w:val="left" w:leader="underscore" w:pos="6624"/>
        </w:tabs>
        <w:spacing w:before="100" w:beforeAutospacing="1" w:line="276" w:lineRule="auto"/>
        <w:textAlignment w:val="baseline"/>
        <w:rPr>
          <w:rFonts w:eastAsia="Times New Roman"/>
          <w:color w:val="000000"/>
          <w:sz w:val="24"/>
          <w:szCs w:val="24"/>
        </w:rPr>
      </w:pPr>
      <w:r>
        <w:rPr>
          <w:rFonts w:eastAsia="Times New Roman"/>
          <w:color w:val="000000"/>
          <w:sz w:val="24"/>
          <w:szCs w:val="24"/>
        </w:rPr>
        <w:t>Fax:</w:t>
      </w:r>
      <w:r w:rsidRPr="002472F5">
        <w:rPr>
          <w:rFonts w:eastAsia="Times New Roman"/>
          <w:color w:val="000000"/>
          <w:sz w:val="24"/>
          <w:szCs w:val="24"/>
        </w:rPr>
        <w:t xml:space="preserve"> </w:t>
      </w:r>
      <w:r>
        <w:rPr>
          <w:rFonts w:eastAsia="Times New Roman"/>
          <w:color w:val="000000"/>
          <w:sz w:val="24"/>
          <w:szCs w:val="24"/>
        </w:rPr>
        <w:tab/>
      </w:r>
      <w:r>
        <w:rPr>
          <w:rFonts w:eastAsia="Times New Roman"/>
          <w:color w:val="000000"/>
          <w:sz w:val="24"/>
          <w:szCs w:val="24"/>
        </w:rPr>
        <w:t>____________________________</w:t>
      </w:r>
    </w:p>
    <w:p w14:paraId="15CBF149" w14:textId="77777777" w:rsidR="002472F5" w:rsidRPr="002472F5" w:rsidRDefault="002472F5" w:rsidP="00F50614">
      <w:pPr>
        <w:tabs>
          <w:tab w:val="left" w:leader="underscore" w:pos="6624"/>
        </w:tabs>
        <w:spacing w:before="100" w:beforeAutospacing="1" w:line="276" w:lineRule="auto"/>
        <w:textAlignment w:val="baseline"/>
        <w:rPr>
          <w:rFonts w:eastAsia="Times New Roman"/>
          <w:color w:val="000000"/>
          <w:sz w:val="24"/>
          <w:szCs w:val="24"/>
        </w:rPr>
      </w:pPr>
    </w:p>
    <w:p w14:paraId="40FCED51" w14:textId="0B1F541F" w:rsidR="00F50A99" w:rsidRPr="00E91B66" w:rsidRDefault="00F50614" w:rsidP="00F50614">
      <w:pPr>
        <w:tabs>
          <w:tab w:val="left" w:leader="underscore" w:pos="6624"/>
        </w:tabs>
        <w:spacing w:before="100" w:beforeAutospacing="1" w:line="391" w:lineRule="exact"/>
        <w:textAlignment w:val="baseline"/>
        <w:rPr>
          <w:rFonts w:eastAsia="Times New Roman"/>
          <w:color w:val="2D2D2D"/>
          <w:sz w:val="24"/>
          <w:szCs w:val="24"/>
        </w:rPr>
      </w:pPr>
      <w:r w:rsidRPr="00363579">
        <w:rPr>
          <w:rFonts w:eastAsia="Times New Roman"/>
          <w:b/>
          <w:bCs/>
          <w:color w:val="000000"/>
          <w:sz w:val="24"/>
          <w:szCs w:val="24"/>
          <w:highlight w:val="yellow"/>
        </w:rPr>
        <w:t>[</w:t>
      </w:r>
      <w:r w:rsidR="00970AFA">
        <w:rPr>
          <w:rFonts w:eastAsia="Times New Roman"/>
          <w:b/>
          <w:bCs/>
          <w:color w:val="000000"/>
          <w:sz w:val="24"/>
          <w:szCs w:val="24"/>
          <w:highlight w:val="yellow"/>
        </w:rPr>
        <w:t>COMPANY</w:t>
      </w:r>
      <w:r w:rsidRPr="00363579">
        <w:rPr>
          <w:rFonts w:eastAsia="Times New Roman"/>
          <w:b/>
          <w:bCs/>
          <w:color w:val="000000"/>
          <w:sz w:val="24"/>
          <w:szCs w:val="24"/>
          <w:highlight w:val="yellow"/>
        </w:rPr>
        <w:t>]</w:t>
      </w:r>
    </w:p>
    <w:p w14:paraId="51D1E949" w14:textId="77777777" w:rsidR="00F50614" w:rsidRPr="00E91B66" w:rsidRDefault="00F50614" w:rsidP="00F50614">
      <w:pPr>
        <w:spacing w:before="480" w:line="276" w:lineRule="auto"/>
        <w:textAlignment w:val="baseline"/>
        <w:rPr>
          <w:rFonts w:eastAsia="Times New Roman"/>
          <w:color w:val="2D2D2D"/>
          <w:sz w:val="24"/>
          <w:szCs w:val="24"/>
        </w:rPr>
      </w:pPr>
      <w:proofErr w:type="gramStart"/>
      <w:r w:rsidRPr="00E91B66">
        <w:rPr>
          <w:rFonts w:eastAsia="Times New Roman"/>
          <w:color w:val="2D2D2D"/>
          <w:sz w:val="24"/>
          <w:szCs w:val="24"/>
        </w:rPr>
        <w:t>By</w:t>
      </w:r>
      <w:r>
        <w:rPr>
          <w:rFonts w:eastAsia="Times New Roman"/>
          <w:color w:val="2D2D2D"/>
          <w:sz w:val="24"/>
          <w:szCs w:val="24"/>
        </w:rPr>
        <w:t>:</w:t>
      </w:r>
      <w:proofErr w:type="gramEnd"/>
      <w:r>
        <w:rPr>
          <w:rFonts w:eastAsia="Times New Roman"/>
          <w:color w:val="2D2D2D"/>
          <w:sz w:val="24"/>
          <w:szCs w:val="24"/>
        </w:rPr>
        <w:t xml:space="preserve">  </w:t>
      </w:r>
      <w:r>
        <w:rPr>
          <w:rFonts w:eastAsia="Times New Roman"/>
          <w:color w:val="2D2D2D"/>
          <w:sz w:val="24"/>
          <w:szCs w:val="24"/>
        </w:rPr>
        <w:tab/>
        <w:t xml:space="preserve">      </w:t>
      </w:r>
      <w:r>
        <w:rPr>
          <w:rFonts w:eastAsia="Times New Roman"/>
          <w:color w:val="2D2D2D"/>
          <w:sz w:val="24"/>
          <w:szCs w:val="24"/>
          <w:u w:val="single"/>
        </w:rPr>
        <w:tab/>
      </w:r>
      <w:r>
        <w:rPr>
          <w:rFonts w:eastAsia="Times New Roman"/>
          <w:color w:val="2D2D2D"/>
          <w:sz w:val="24"/>
          <w:szCs w:val="24"/>
          <w:u w:val="single"/>
        </w:rPr>
        <w:tab/>
      </w:r>
      <w:r>
        <w:rPr>
          <w:rFonts w:eastAsia="Times New Roman"/>
          <w:color w:val="2D2D2D"/>
          <w:sz w:val="24"/>
          <w:szCs w:val="24"/>
          <w:u w:val="single"/>
        </w:rPr>
        <w:tab/>
      </w:r>
      <w:r>
        <w:rPr>
          <w:rFonts w:eastAsia="Times New Roman"/>
          <w:color w:val="2D2D2D"/>
          <w:sz w:val="24"/>
          <w:szCs w:val="24"/>
          <w:u w:val="single"/>
        </w:rPr>
        <w:tab/>
      </w:r>
      <w:r>
        <w:rPr>
          <w:rFonts w:eastAsia="Times New Roman"/>
          <w:color w:val="2D2D2D"/>
          <w:sz w:val="24"/>
          <w:szCs w:val="24"/>
          <w:u w:val="single"/>
        </w:rPr>
        <w:tab/>
      </w:r>
      <w:r w:rsidRPr="00E91B66">
        <w:rPr>
          <w:rFonts w:eastAsia="Times New Roman"/>
          <w:color w:val="2D2D2D"/>
          <w:sz w:val="24"/>
          <w:szCs w:val="24"/>
        </w:rPr>
        <w:t xml:space="preserve"> </w:t>
      </w:r>
    </w:p>
    <w:p w14:paraId="7CEF676A" w14:textId="1B8EFF5E" w:rsidR="00F50614" w:rsidRPr="00E91B66" w:rsidRDefault="00F50614" w:rsidP="00F50614">
      <w:pPr>
        <w:tabs>
          <w:tab w:val="left" w:pos="1080"/>
        </w:tabs>
        <w:spacing w:line="276" w:lineRule="auto"/>
        <w:textAlignment w:val="baseline"/>
        <w:rPr>
          <w:rFonts w:eastAsia="Times New Roman"/>
          <w:color w:val="2D2D2D"/>
          <w:spacing w:val="4"/>
          <w:sz w:val="24"/>
          <w:szCs w:val="24"/>
        </w:rPr>
      </w:pPr>
      <w:r w:rsidRPr="00E91B66">
        <w:rPr>
          <w:rFonts w:eastAsia="Times New Roman"/>
          <w:color w:val="2D2D2D"/>
          <w:spacing w:val="4"/>
          <w:sz w:val="24"/>
          <w:szCs w:val="24"/>
        </w:rPr>
        <w:t xml:space="preserve">Name: </w:t>
      </w:r>
      <w:r>
        <w:rPr>
          <w:rFonts w:eastAsia="Times New Roman"/>
          <w:color w:val="2D2D2D"/>
          <w:spacing w:val="4"/>
          <w:sz w:val="24"/>
          <w:szCs w:val="24"/>
        </w:rPr>
        <w:tab/>
      </w:r>
    </w:p>
    <w:p w14:paraId="075F3BCE" w14:textId="4811A00C" w:rsidR="00F50614" w:rsidRDefault="00F50614" w:rsidP="00F50614">
      <w:pPr>
        <w:tabs>
          <w:tab w:val="left" w:pos="1080"/>
        </w:tabs>
        <w:spacing w:line="276" w:lineRule="auto"/>
        <w:textAlignment w:val="baseline"/>
        <w:rPr>
          <w:rFonts w:eastAsia="Times New Roman"/>
          <w:color w:val="2D2D2D"/>
          <w:spacing w:val="4"/>
          <w:sz w:val="24"/>
          <w:szCs w:val="24"/>
        </w:rPr>
      </w:pPr>
      <w:r w:rsidRPr="00E91B66">
        <w:rPr>
          <w:rFonts w:eastAsia="Times New Roman"/>
          <w:color w:val="2D2D2D"/>
          <w:spacing w:val="4"/>
          <w:sz w:val="24"/>
          <w:szCs w:val="24"/>
        </w:rPr>
        <w:t xml:space="preserve">Title: </w:t>
      </w:r>
      <w:r>
        <w:rPr>
          <w:rFonts w:eastAsia="Times New Roman"/>
          <w:color w:val="2D2D2D"/>
          <w:spacing w:val="4"/>
          <w:sz w:val="24"/>
          <w:szCs w:val="24"/>
        </w:rPr>
        <w:tab/>
      </w:r>
    </w:p>
    <w:p w14:paraId="61FD1226" w14:textId="13AA9E87" w:rsidR="00E91B66" w:rsidRDefault="00F50614" w:rsidP="009C3C72">
      <w:pPr>
        <w:tabs>
          <w:tab w:val="left" w:pos="1080"/>
        </w:tabs>
        <w:spacing w:line="276" w:lineRule="auto"/>
        <w:textAlignment w:val="baseline"/>
        <w:rPr>
          <w:rFonts w:eastAsia="Times New Roman"/>
          <w:color w:val="2D2D2D"/>
          <w:spacing w:val="4"/>
          <w:sz w:val="24"/>
          <w:szCs w:val="24"/>
        </w:rPr>
      </w:pPr>
      <w:r>
        <w:rPr>
          <w:rFonts w:eastAsia="Times New Roman"/>
          <w:color w:val="2D2D2D"/>
          <w:spacing w:val="4"/>
          <w:sz w:val="24"/>
          <w:szCs w:val="24"/>
        </w:rPr>
        <w:t>Address:</w:t>
      </w:r>
      <w:r>
        <w:rPr>
          <w:rFonts w:eastAsia="Times New Roman"/>
          <w:color w:val="2D2D2D"/>
          <w:spacing w:val="4"/>
          <w:sz w:val="24"/>
          <w:szCs w:val="24"/>
        </w:rPr>
        <w:tab/>
      </w:r>
    </w:p>
    <w:p w14:paraId="23108644" w14:textId="77777777" w:rsidR="002472F5" w:rsidRDefault="002472F5" w:rsidP="009C3C72">
      <w:pPr>
        <w:tabs>
          <w:tab w:val="left" w:pos="1080"/>
        </w:tabs>
        <w:spacing w:line="276" w:lineRule="auto"/>
        <w:textAlignment w:val="baseline"/>
        <w:rPr>
          <w:rFonts w:eastAsia="Times New Roman"/>
          <w:color w:val="2D2D2D"/>
          <w:spacing w:val="4"/>
          <w:sz w:val="24"/>
          <w:szCs w:val="24"/>
        </w:rPr>
      </w:pPr>
    </w:p>
    <w:p w14:paraId="19755939" w14:textId="77777777" w:rsidR="002472F5" w:rsidRDefault="002472F5" w:rsidP="002472F5">
      <w:pPr>
        <w:tabs>
          <w:tab w:val="left" w:pos="990"/>
          <w:tab w:val="left" w:leader="underscore" w:pos="6624"/>
        </w:tabs>
        <w:spacing w:before="100" w:beforeAutospacing="1" w:line="276" w:lineRule="auto"/>
        <w:textAlignment w:val="baseline"/>
        <w:rPr>
          <w:rFonts w:eastAsia="Times New Roman"/>
          <w:color w:val="000000"/>
          <w:sz w:val="24"/>
          <w:szCs w:val="24"/>
        </w:rPr>
      </w:pPr>
      <w:r w:rsidRPr="002472F5">
        <w:rPr>
          <w:rFonts w:eastAsia="Times New Roman"/>
          <w:color w:val="000000"/>
          <w:sz w:val="24"/>
          <w:szCs w:val="24"/>
        </w:rPr>
        <w:t>Email:</w:t>
      </w:r>
      <w:r>
        <w:rPr>
          <w:rFonts w:eastAsia="Times New Roman"/>
          <w:color w:val="000000"/>
          <w:sz w:val="24"/>
          <w:szCs w:val="24"/>
        </w:rPr>
        <w:tab/>
        <w:t>____________________________</w:t>
      </w:r>
    </w:p>
    <w:p w14:paraId="0FFDDF8A" w14:textId="45EC9A00" w:rsidR="002472F5" w:rsidRPr="00E91B66" w:rsidRDefault="002472F5" w:rsidP="002472F5">
      <w:pPr>
        <w:tabs>
          <w:tab w:val="left" w:pos="1080"/>
        </w:tabs>
        <w:spacing w:line="276" w:lineRule="auto"/>
        <w:textAlignment w:val="baseline"/>
        <w:rPr>
          <w:rFonts w:eastAsia="Times New Roman"/>
          <w:color w:val="2D2D2D"/>
          <w:sz w:val="24"/>
          <w:szCs w:val="24"/>
        </w:rPr>
      </w:pPr>
      <w:r>
        <w:rPr>
          <w:rFonts w:eastAsia="Times New Roman"/>
          <w:color w:val="000000"/>
          <w:sz w:val="24"/>
          <w:szCs w:val="24"/>
        </w:rPr>
        <w:t>Fax:</w:t>
      </w:r>
      <w:r w:rsidRPr="002472F5">
        <w:rPr>
          <w:rFonts w:eastAsia="Times New Roman"/>
          <w:color w:val="000000"/>
          <w:sz w:val="24"/>
          <w:szCs w:val="24"/>
        </w:rPr>
        <w:t xml:space="preserve"> </w:t>
      </w:r>
      <w:r>
        <w:rPr>
          <w:rFonts w:eastAsia="Times New Roman"/>
          <w:color w:val="000000"/>
          <w:sz w:val="24"/>
          <w:szCs w:val="24"/>
        </w:rPr>
        <w:tab/>
        <w:t>____________________________</w:t>
      </w:r>
    </w:p>
    <w:sectPr w:rsidR="002472F5" w:rsidRPr="00E91B66" w:rsidSect="0035334A">
      <w:pgSz w:w="12226" w:h="15804"/>
      <w:pgMar w:top="1296"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F475A" w14:textId="77777777" w:rsidR="001B1E5F" w:rsidRDefault="001B1E5F" w:rsidP="00C3547E">
      <w:r>
        <w:separator/>
      </w:r>
    </w:p>
  </w:endnote>
  <w:endnote w:type="continuationSeparator" w:id="0">
    <w:p w14:paraId="31762096" w14:textId="77777777" w:rsidR="001B1E5F" w:rsidRDefault="001B1E5F" w:rsidP="00C35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96733251"/>
      <w:docPartObj>
        <w:docPartGallery w:val="Page Numbers (Bottom of Page)"/>
        <w:docPartUnique/>
      </w:docPartObj>
    </w:sdtPr>
    <w:sdtEndPr>
      <w:rPr>
        <w:rStyle w:val="PageNumber"/>
      </w:rPr>
    </w:sdtEndPr>
    <w:sdtContent>
      <w:p w14:paraId="2FD69E0B" w14:textId="77777777" w:rsidR="00C3547E" w:rsidRDefault="00C3547E" w:rsidP="00D427E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79E5D6" w14:textId="77777777" w:rsidR="00C3547E" w:rsidRDefault="00C35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45879078"/>
      <w:docPartObj>
        <w:docPartGallery w:val="Page Numbers (Bottom of Page)"/>
        <w:docPartUnique/>
      </w:docPartObj>
    </w:sdtPr>
    <w:sdtEndPr>
      <w:rPr>
        <w:rStyle w:val="PageNumber"/>
      </w:rPr>
    </w:sdtEndPr>
    <w:sdtContent>
      <w:p w14:paraId="2BE2FFE6" w14:textId="77777777" w:rsidR="00C3547E" w:rsidRDefault="00C3547E" w:rsidP="00D427E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7FE8DB" w14:textId="77777777" w:rsidR="00C3547E" w:rsidRDefault="00C35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EBA19" w14:textId="77777777" w:rsidR="001B1E5F" w:rsidRDefault="001B1E5F" w:rsidP="00C3547E">
      <w:r>
        <w:separator/>
      </w:r>
    </w:p>
  </w:footnote>
  <w:footnote w:type="continuationSeparator" w:id="0">
    <w:p w14:paraId="35BDA54F" w14:textId="77777777" w:rsidR="001B1E5F" w:rsidRDefault="001B1E5F" w:rsidP="00C35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D0BA9" w14:textId="77777777" w:rsidR="001B1E5F" w:rsidRDefault="001B1E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B25A86"/>
    <w:multiLevelType w:val="multilevel"/>
    <w:tmpl w:val="13FE7E3E"/>
    <w:lvl w:ilvl="0">
      <w:start w:val="1"/>
      <w:numFmt w:val="lowerLetter"/>
      <w:lvlText w:val="(%1)"/>
      <w:lvlJc w:val="left"/>
      <w:pPr>
        <w:tabs>
          <w:tab w:val="left" w:pos="720"/>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BF178F4"/>
    <w:multiLevelType w:val="multilevel"/>
    <w:tmpl w:val="08FE783E"/>
    <w:lvl w:ilvl="0">
      <w:start w:val="17"/>
      <w:numFmt w:val="decimal"/>
      <w:lvlText w:val="%1."/>
      <w:lvlJc w:val="left"/>
      <w:pPr>
        <w:tabs>
          <w:tab w:val="left" w:pos="576"/>
        </w:tabs>
        <w:ind w:left="720"/>
      </w:pPr>
      <w:rPr>
        <w:rFonts w:ascii="Times New Roman" w:eastAsia="Times New Roman" w:hAnsi="Times New Roman"/>
        <w:strike w:val="0"/>
        <w:color w:val="000000"/>
        <w:spacing w:val="3"/>
        <w:w w:val="100"/>
        <w:sz w:val="22"/>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9725B3"/>
    <w:multiLevelType w:val="multilevel"/>
    <w:tmpl w:val="E2D492AA"/>
    <w:lvl w:ilvl="0">
      <w:start w:val="11"/>
      <w:numFmt w:val="decimal"/>
      <w:lvlText w:val="%1."/>
      <w:lvlJc w:val="left"/>
      <w:pPr>
        <w:tabs>
          <w:tab w:val="left" w:pos="648"/>
        </w:tabs>
        <w:ind w:left="720"/>
      </w:pPr>
      <w:rPr>
        <w:rFonts w:ascii="Times New Roman" w:eastAsia="Times New Roman" w:hAnsi="Times New Roman"/>
        <w:strike w:val="0"/>
        <w:color w:val="000000"/>
        <w:spacing w:val="0"/>
        <w:w w:val="100"/>
        <w:sz w:val="21"/>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4425D56"/>
    <w:multiLevelType w:val="multilevel"/>
    <w:tmpl w:val="DE5AAA5A"/>
    <w:lvl w:ilvl="0">
      <w:start w:val="1"/>
      <w:numFmt w:val="lowerLetter"/>
      <w:lvlText w:val="(%1)"/>
      <w:lvlJc w:val="left"/>
      <w:pPr>
        <w:tabs>
          <w:tab w:val="left" w:pos="720"/>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FB44FBB"/>
    <w:multiLevelType w:val="multilevel"/>
    <w:tmpl w:val="FACCE960"/>
    <w:lvl w:ilvl="0">
      <w:start w:val="1"/>
      <w:numFmt w:val="lowerRoman"/>
      <w:lvlText w:val="(%1)"/>
      <w:lvlJc w:val="left"/>
      <w:pPr>
        <w:tabs>
          <w:tab w:val="left" w:pos="720"/>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52A538D"/>
    <w:multiLevelType w:val="multilevel"/>
    <w:tmpl w:val="6F4AF848"/>
    <w:lvl w:ilvl="0">
      <w:start w:val="5"/>
      <w:numFmt w:val="decimal"/>
      <w:lvlText w:val="%1."/>
      <w:lvlJc w:val="left"/>
      <w:pPr>
        <w:tabs>
          <w:tab w:val="left" w:pos="648"/>
        </w:tabs>
        <w:ind w:left="720"/>
      </w:pPr>
      <w:rPr>
        <w:rFonts w:ascii="Times New Roman" w:eastAsia="Times New Roman" w:hAnsi="Times New Roman"/>
        <w:strike w:val="0"/>
        <w:color w:val="000000"/>
        <w:spacing w:val="0"/>
        <w:w w:val="100"/>
        <w:sz w:val="22"/>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6790A8E"/>
    <w:multiLevelType w:val="hybridMultilevel"/>
    <w:tmpl w:val="5BC28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961AE0"/>
    <w:multiLevelType w:val="multilevel"/>
    <w:tmpl w:val="8892AB6C"/>
    <w:lvl w:ilvl="0">
      <w:start w:val="3"/>
      <w:numFmt w:val="lowerLetter"/>
      <w:lvlText w:val="(%1)"/>
      <w:lvlJc w:val="left"/>
      <w:pPr>
        <w:tabs>
          <w:tab w:val="left" w:pos="720"/>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A3E737B"/>
    <w:multiLevelType w:val="hybridMultilevel"/>
    <w:tmpl w:val="2B024A76"/>
    <w:lvl w:ilvl="0" w:tplc="F146A126">
      <w:start w:val="1"/>
      <w:numFmt w:val="decimal"/>
      <w:lvlText w:val="%1."/>
      <w:lvlJc w:val="left"/>
      <w:pPr>
        <w:ind w:left="100" w:hanging="719"/>
        <w:jc w:val="right"/>
      </w:pPr>
      <w:rPr>
        <w:rFonts w:hint="default"/>
        <w:w w:val="99"/>
        <w:lang w:val="en-US" w:eastAsia="en-US" w:bidi="ar-SA"/>
      </w:rPr>
    </w:lvl>
    <w:lvl w:ilvl="1" w:tplc="C89C9D9A">
      <w:start w:val="1"/>
      <w:numFmt w:val="lowerLetter"/>
      <w:lvlText w:val="(%2)"/>
      <w:lvlJc w:val="left"/>
      <w:pPr>
        <w:ind w:left="100" w:hanging="722"/>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2" w:tplc="A5B22048">
      <w:numFmt w:val="bullet"/>
      <w:lvlText w:val="•"/>
      <w:lvlJc w:val="left"/>
      <w:pPr>
        <w:ind w:left="1992" w:hanging="722"/>
      </w:pPr>
      <w:rPr>
        <w:rFonts w:hint="default"/>
        <w:lang w:val="en-US" w:eastAsia="en-US" w:bidi="ar-SA"/>
      </w:rPr>
    </w:lvl>
    <w:lvl w:ilvl="3" w:tplc="F3A6CDB2">
      <w:numFmt w:val="bullet"/>
      <w:lvlText w:val="•"/>
      <w:lvlJc w:val="left"/>
      <w:pPr>
        <w:ind w:left="2938" w:hanging="722"/>
      </w:pPr>
      <w:rPr>
        <w:rFonts w:hint="default"/>
        <w:lang w:val="en-US" w:eastAsia="en-US" w:bidi="ar-SA"/>
      </w:rPr>
    </w:lvl>
    <w:lvl w:ilvl="4" w:tplc="AD4CB984">
      <w:numFmt w:val="bullet"/>
      <w:lvlText w:val="•"/>
      <w:lvlJc w:val="left"/>
      <w:pPr>
        <w:ind w:left="3884" w:hanging="722"/>
      </w:pPr>
      <w:rPr>
        <w:rFonts w:hint="default"/>
        <w:lang w:val="en-US" w:eastAsia="en-US" w:bidi="ar-SA"/>
      </w:rPr>
    </w:lvl>
    <w:lvl w:ilvl="5" w:tplc="A8A66336">
      <w:numFmt w:val="bullet"/>
      <w:lvlText w:val="•"/>
      <w:lvlJc w:val="left"/>
      <w:pPr>
        <w:ind w:left="4830" w:hanging="722"/>
      </w:pPr>
      <w:rPr>
        <w:rFonts w:hint="default"/>
        <w:lang w:val="en-US" w:eastAsia="en-US" w:bidi="ar-SA"/>
      </w:rPr>
    </w:lvl>
    <w:lvl w:ilvl="6" w:tplc="9BACA6F4">
      <w:numFmt w:val="bullet"/>
      <w:lvlText w:val="•"/>
      <w:lvlJc w:val="left"/>
      <w:pPr>
        <w:ind w:left="5776" w:hanging="722"/>
      </w:pPr>
      <w:rPr>
        <w:rFonts w:hint="default"/>
        <w:lang w:val="en-US" w:eastAsia="en-US" w:bidi="ar-SA"/>
      </w:rPr>
    </w:lvl>
    <w:lvl w:ilvl="7" w:tplc="4CB66222">
      <w:numFmt w:val="bullet"/>
      <w:lvlText w:val="•"/>
      <w:lvlJc w:val="left"/>
      <w:pPr>
        <w:ind w:left="6722" w:hanging="722"/>
      </w:pPr>
      <w:rPr>
        <w:rFonts w:hint="default"/>
        <w:lang w:val="en-US" w:eastAsia="en-US" w:bidi="ar-SA"/>
      </w:rPr>
    </w:lvl>
    <w:lvl w:ilvl="8" w:tplc="422E544E">
      <w:numFmt w:val="bullet"/>
      <w:lvlText w:val="•"/>
      <w:lvlJc w:val="left"/>
      <w:pPr>
        <w:ind w:left="7668" w:hanging="722"/>
      </w:pPr>
      <w:rPr>
        <w:rFonts w:hint="default"/>
        <w:lang w:val="en-US" w:eastAsia="en-US" w:bidi="ar-SA"/>
      </w:rPr>
    </w:lvl>
  </w:abstractNum>
  <w:num w:numId="1" w16cid:durableId="1028795788">
    <w:abstractNumId w:val="0"/>
  </w:num>
  <w:num w:numId="2" w16cid:durableId="1041982168">
    <w:abstractNumId w:val="3"/>
  </w:num>
  <w:num w:numId="3" w16cid:durableId="1906254554">
    <w:abstractNumId w:val="7"/>
  </w:num>
  <w:num w:numId="4" w16cid:durableId="408620608">
    <w:abstractNumId w:val="4"/>
  </w:num>
  <w:num w:numId="5" w16cid:durableId="1568959003">
    <w:abstractNumId w:val="5"/>
  </w:num>
  <w:num w:numId="6" w16cid:durableId="1951860655">
    <w:abstractNumId w:val="2"/>
  </w:num>
  <w:num w:numId="7" w16cid:durableId="822350421">
    <w:abstractNumId w:val="1"/>
  </w:num>
  <w:num w:numId="8" w16cid:durableId="867988360">
    <w:abstractNumId w:val="8"/>
  </w:num>
  <w:num w:numId="9" w16cid:durableId="537426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A99"/>
    <w:rsid w:val="00001293"/>
    <w:rsid w:val="00062E89"/>
    <w:rsid w:val="000C0C72"/>
    <w:rsid w:val="000C1F3E"/>
    <w:rsid w:val="00153BB4"/>
    <w:rsid w:val="001B1E5F"/>
    <w:rsid w:val="002472F5"/>
    <w:rsid w:val="0035334A"/>
    <w:rsid w:val="00363579"/>
    <w:rsid w:val="003E79FD"/>
    <w:rsid w:val="00451906"/>
    <w:rsid w:val="004758E5"/>
    <w:rsid w:val="004947CC"/>
    <w:rsid w:val="00495395"/>
    <w:rsid w:val="005609F9"/>
    <w:rsid w:val="005C5094"/>
    <w:rsid w:val="005C7748"/>
    <w:rsid w:val="006E3141"/>
    <w:rsid w:val="006E5FDA"/>
    <w:rsid w:val="00710C6A"/>
    <w:rsid w:val="007A17F0"/>
    <w:rsid w:val="00833BD6"/>
    <w:rsid w:val="00836E5E"/>
    <w:rsid w:val="008B01BE"/>
    <w:rsid w:val="008D4BB5"/>
    <w:rsid w:val="008D6AC3"/>
    <w:rsid w:val="00970AFA"/>
    <w:rsid w:val="009761F8"/>
    <w:rsid w:val="0098764C"/>
    <w:rsid w:val="009C3C72"/>
    <w:rsid w:val="00B85EF1"/>
    <w:rsid w:val="00BE36B4"/>
    <w:rsid w:val="00BE6028"/>
    <w:rsid w:val="00C066A0"/>
    <w:rsid w:val="00C12C43"/>
    <w:rsid w:val="00C3547E"/>
    <w:rsid w:val="00C82DC1"/>
    <w:rsid w:val="00CD1072"/>
    <w:rsid w:val="00D17BF9"/>
    <w:rsid w:val="00D20E09"/>
    <w:rsid w:val="00D86C9A"/>
    <w:rsid w:val="00D907C2"/>
    <w:rsid w:val="00D90C57"/>
    <w:rsid w:val="00E91B66"/>
    <w:rsid w:val="00EF702E"/>
    <w:rsid w:val="00F50614"/>
    <w:rsid w:val="00F50A99"/>
    <w:rsid w:val="00F55A1C"/>
    <w:rsid w:val="00F65C98"/>
    <w:rsid w:val="00FB3D24"/>
    <w:rsid w:val="00FC057F"/>
    <w:rsid w:val="00FC557C"/>
    <w:rsid w:val="00FD7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DE954"/>
  <w15:docId w15:val="{AAFF4885-F19C-5548-961B-E08A1CCEC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2DC1"/>
    <w:rPr>
      <w:sz w:val="18"/>
      <w:szCs w:val="18"/>
    </w:rPr>
  </w:style>
  <w:style w:type="character" w:customStyle="1" w:styleId="BalloonTextChar">
    <w:name w:val="Balloon Text Char"/>
    <w:basedOn w:val="DefaultParagraphFont"/>
    <w:link w:val="BalloonText"/>
    <w:uiPriority w:val="99"/>
    <w:semiHidden/>
    <w:rsid w:val="00C82DC1"/>
    <w:rPr>
      <w:sz w:val="18"/>
      <w:szCs w:val="18"/>
    </w:rPr>
  </w:style>
  <w:style w:type="paragraph" w:styleId="Header">
    <w:name w:val="header"/>
    <w:basedOn w:val="Normal"/>
    <w:link w:val="HeaderChar"/>
    <w:uiPriority w:val="99"/>
    <w:unhideWhenUsed/>
    <w:rsid w:val="00C3547E"/>
    <w:pPr>
      <w:tabs>
        <w:tab w:val="center" w:pos="4680"/>
        <w:tab w:val="right" w:pos="9360"/>
      </w:tabs>
    </w:pPr>
  </w:style>
  <w:style w:type="character" w:customStyle="1" w:styleId="HeaderChar">
    <w:name w:val="Header Char"/>
    <w:basedOn w:val="DefaultParagraphFont"/>
    <w:link w:val="Header"/>
    <w:uiPriority w:val="99"/>
    <w:rsid w:val="00C3547E"/>
  </w:style>
  <w:style w:type="paragraph" w:styleId="Footer">
    <w:name w:val="footer"/>
    <w:basedOn w:val="Normal"/>
    <w:link w:val="FooterChar"/>
    <w:uiPriority w:val="99"/>
    <w:unhideWhenUsed/>
    <w:rsid w:val="00C3547E"/>
    <w:pPr>
      <w:tabs>
        <w:tab w:val="center" w:pos="4680"/>
        <w:tab w:val="right" w:pos="9360"/>
      </w:tabs>
    </w:pPr>
  </w:style>
  <w:style w:type="character" w:customStyle="1" w:styleId="FooterChar">
    <w:name w:val="Footer Char"/>
    <w:basedOn w:val="DefaultParagraphFont"/>
    <w:link w:val="Footer"/>
    <w:uiPriority w:val="99"/>
    <w:rsid w:val="00C3547E"/>
  </w:style>
  <w:style w:type="character" w:styleId="PageNumber">
    <w:name w:val="page number"/>
    <w:basedOn w:val="DefaultParagraphFont"/>
    <w:uiPriority w:val="99"/>
    <w:semiHidden/>
    <w:unhideWhenUsed/>
    <w:rsid w:val="00C3547E"/>
  </w:style>
  <w:style w:type="character" w:styleId="CommentReference">
    <w:name w:val="annotation reference"/>
    <w:basedOn w:val="DefaultParagraphFont"/>
    <w:uiPriority w:val="99"/>
    <w:semiHidden/>
    <w:unhideWhenUsed/>
    <w:rsid w:val="00836E5E"/>
    <w:rPr>
      <w:sz w:val="16"/>
      <w:szCs w:val="16"/>
    </w:rPr>
  </w:style>
  <w:style w:type="paragraph" w:styleId="CommentText">
    <w:name w:val="annotation text"/>
    <w:basedOn w:val="Normal"/>
    <w:link w:val="CommentTextChar"/>
    <w:uiPriority w:val="99"/>
    <w:unhideWhenUsed/>
    <w:rsid w:val="00836E5E"/>
    <w:rPr>
      <w:sz w:val="20"/>
      <w:szCs w:val="20"/>
    </w:rPr>
  </w:style>
  <w:style w:type="character" w:customStyle="1" w:styleId="CommentTextChar">
    <w:name w:val="Comment Text Char"/>
    <w:basedOn w:val="DefaultParagraphFont"/>
    <w:link w:val="CommentText"/>
    <w:uiPriority w:val="99"/>
    <w:rsid w:val="00836E5E"/>
    <w:rPr>
      <w:sz w:val="20"/>
      <w:szCs w:val="20"/>
    </w:rPr>
  </w:style>
  <w:style w:type="paragraph" w:styleId="CommentSubject">
    <w:name w:val="annotation subject"/>
    <w:basedOn w:val="CommentText"/>
    <w:next w:val="CommentText"/>
    <w:link w:val="CommentSubjectChar"/>
    <w:uiPriority w:val="99"/>
    <w:semiHidden/>
    <w:unhideWhenUsed/>
    <w:rsid w:val="00836E5E"/>
    <w:rPr>
      <w:b/>
      <w:bCs/>
    </w:rPr>
  </w:style>
  <w:style w:type="character" w:customStyle="1" w:styleId="CommentSubjectChar">
    <w:name w:val="Comment Subject Char"/>
    <w:basedOn w:val="CommentTextChar"/>
    <w:link w:val="CommentSubject"/>
    <w:uiPriority w:val="99"/>
    <w:semiHidden/>
    <w:rsid w:val="00836E5E"/>
    <w:rPr>
      <w:b/>
      <w:bCs/>
      <w:sz w:val="20"/>
      <w:szCs w:val="20"/>
    </w:rPr>
  </w:style>
  <w:style w:type="paragraph" w:styleId="ListParagraph">
    <w:name w:val="List Paragraph"/>
    <w:basedOn w:val="Normal"/>
    <w:uiPriority w:val="1"/>
    <w:qFormat/>
    <w:rsid w:val="00836E5E"/>
    <w:pPr>
      <w:widowControl w:val="0"/>
      <w:autoSpaceDE w:val="0"/>
      <w:autoSpaceDN w:val="0"/>
      <w:ind w:left="100" w:right="114" w:firstLine="720"/>
      <w:jc w:val="both"/>
    </w:pPr>
    <w:rPr>
      <w:rFonts w:eastAsia="Times New Roman"/>
    </w:rPr>
  </w:style>
  <w:style w:type="paragraph" w:styleId="BodyText">
    <w:name w:val="Body Text"/>
    <w:basedOn w:val="Normal"/>
    <w:link w:val="BodyTextChar"/>
    <w:uiPriority w:val="1"/>
    <w:qFormat/>
    <w:rsid w:val="00D86C9A"/>
    <w:pPr>
      <w:widowControl w:val="0"/>
      <w:autoSpaceDE w:val="0"/>
      <w:autoSpaceDN w:val="0"/>
    </w:pPr>
    <w:rPr>
      <w:rFonts w:eastAsia="Times New Roman"/>
      <w:sz w:val="24"/>
      <w:szCs w:val="24"/>
    </w:rPr>
  </w:style>
  <w:style w:type="character" w:customStyle="1" w:styleId="BodyTextChar">
    <w:name w:val="Body Text Char"/>
    <w:basedOn w:val="DefaultParagraphFont"/>
    <w:link w:val="BodyText"/>
    <w:uiPriority w:val="1"/>
    <w:rsid w:val="00D86C9A"/>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2123</Words>
  <Characters>12107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Garfield</dc:creator>
  <cp:lastModifiedBy>Catherine Elkins</cp:lastModifiedBy>
  <cp:revision>5</cp:revision>
  <dcterms:created xsi:type="dcterms:W3CDTF">2025-09-04T19:27:00Z</dcterms:created>
  <dcterms:modified xsi:type="dcterms:W3CDTF">2025-09-18T17:50:00Z</dcterms:modified>
</cp:coreProperties>
</file>